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720A" w14:textId="77777777" w:rsidR="00DE70E2" w:rsidRPr="00761024" w:rsidRDefault="00DE70E2" w:rsidP="00DE70E2">
      <w:pPr>
        <w:spacing w:after="0" w:line="240" w:lineRule="auto"/>
        <w:jc w:val="center"/>
        <w:rPr>
          <w:rFonts w:ascii="Cambria" w:eastAsia="MS Mincho" w:hAnsi="Cambria" w:cs="Calibri"/>
          <w:b/>
          <w:bCs/>
          <w:color w:val="000000"/>
          <w:sz w:val="24"/>
          <w:szCs w:val="24"/>
        </w:rPr>
      </w:pPr>
      <w:bookmarkStart w:id="0" w:name="_GoBack"/>
      <w:bookmarkEnd w:id="0"/>
      <w:r w:rsidRPr="00761024">
        <w:rPr>
          <w:rFonts w:ascii="Cambria" w:eastAsia="MS Mincho" w:hAnsi="Cambria" w:cs="Calibri"/>
          <w:b/>
          <w:bCs/>
          <w:noProof/>
          <w:color w:val="000000"/>
          <w:sz w:val="24"/>
          <w:szCs w:val="24"/>
        </w:rPr>
        <w:drawing>
          <wp:inline distT="0" distB="0" distL="0" distR="0" wp14:anchorId="44C60AE3" wp14:editId="7C9C701E">
            <wp:extent cx="1417320"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8"/>
                    <a:stretch>
                      <a:fillRect/>
                    </a:stretch>
                  </pic:blipFill>
                  <pic:spPr>
                    <a:xfrm>
                      <a:off x="0" y="0"/>
                      <a:ext cx="1417320" cy="850392"/>
                    </a:xfrm>
                    <a:prstGeom prst="rect">
                      <a:avLst/>
                    </a:prstGeom>
                  </pic:spPr>
                </pic:pic>
              </a:graphicData>
            </a:graphic>
          </wp:inline>
        </w:drawing>
      </w:r>
    </w:p>
    <w:p w14:paraId="2B5EC32C" w14:textId="45F9629C" w:rsidR="00DE70E2" w:rsidRPr="00761024" w:rsidRDefault="0047654D" w:rsidP="00DE70E2">
      <w:pPr>
        <w:spacing w:after="0" w:line="240" w:lineRule="auto"/>
        <w:rPr>
          <w:rFonts w:ascii="Cambria" w:eastAsia="MS Mincho" w:hAnsi="Cambria" w:cs="Calibri"/>
          <w:b/>
          <w:bCs/>
          <w:color w:val="000000"/>
          <w:sz w:val="24"/>
          <w:szCs w:val="24"/>
        </w:rPr>
      </w:pPr>
      <w:r w:rsidRPr="00761024">
        <w:rPr>
          <w:rFonts w:ascii="Cambria" w:eastAsia="MS Mincho" w:hAnsi="Cambria" w:cs="Calibri"/>
          <w:b/>
          <w:bCs/>
          <w:color w:val="000000"/>
          <w:sz w:val="24"/>
          <w:szCs w:val="24"/>
        </w:rPr>
        <w:t>D1</w:t>
      </w:r>
      <w:r w:rsidR="00552445">
        <w:rPr>
          <w:rFonts w:ascii="Cambria" w:eastAsia="MS Mincho" w:hAnsi="Cambria" w:cs="Calibri"/>
          <w:b/>
          <w:bCs/>
          <w:color w:val="000000"/>
          <w:sz w:val="24"/>
          <w:szCs w:val="24"/>
        </w:rPr>
        <w:t xml:space="preserve">: Race and Racism in the US - </w:t>
      </w:r>
      <w:r w:rsidR="00DE70E2" w:rsidRPr="00761024">
        <w:rPr>
          <w:rFonts w:ascii="Cambria" w:eastAsia="MS Mincho" w:hAnsi="Cambria" w:cs="Calibri"/>
          <w:b/>
          <w:bCs/>
          <w:color w:val="000000"/>
          <w:sz w:val="24"/>
          <w:szCs w:val="24"/>
        </w:rPr>
        <w:t>Catamount Core Approval Supplemental Information Form</w:t>
      </w:r>
    </w:p>
    <w:p w14:paraId="6D724B25" w14:textId="77777777" w:rsidR="00DE70E2" w:rsidRPr="00761024" w:rsidRDefault="00DE70E2" w:rsidP="00DE70E2">
      <w:pPr>
        <w:spacing w:after="0" w:line="240" w:lineRule="auto"/>
        <w:rPr>
          <w:rFonts w:ascii="Cambria" w:eastAsia="MS Mincho" w:hAnsi="Cambria" w:cs="Calibri"/>
          <w:color w:val="000000"/>
          <w:sz w:val="24"/>
          <w:szCs w:val="24"/>
        </w:rPr>
      </w:pPr>
    </w:p>
    <w:p w14:paraId="110B8465" w14:textId="0B48CA06" w:rsidR="00933654" w:rsidRPr="00761024" w:rsidRDefault="00DE70E2" w:rsidP="00933654">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u w:val="single"/>
        </w:rPr>
        <w:t>Purpose and Intent</w:t>
      </w:r>
      <w:r w:rsidRPr="00761024">
        <w:rPr>
          <w:rFonts w:ascii="Cambria" w:eastAsia="MS Mincho" w:hAnsi="Cambria" w:cs="Calibri"/>
          <w:color w:val="000000"/>
          <w:sz w:val="24"/>
          <w:szCs w:val="24"/>
        </w:rPr>
        <w:t xml:space="preserve">: To provide supplemental information relevant to the review of proposed courses for designation as </w:t>
      </w:r>
      <w:r w:rsidR="00933654" w:rsidRPr="00761024">
        <w:rPr>
          <w:rFonts w:ascii="Cambria" w:eastAsia="MS Mincho" w:hAnsi="Cambria" w:cs="Calibri"/>
          <w:color w:val="000000"/>
          <w:sz w:val="24"/>
          <w:szCs w:val="24"/>
        </w:rPr>
        <w:t>D</w:t>
      </w:r>
      <w:r w:rsidRPr="00761024">
        <w:rPr>
          <w:rFonts w:ascii="Cambria" w:eastAsia="MS Mincho" w:hAnsi="Cambria" w:cs="Calibri"/>
          <w:color w:val="000000"/>
          <w:sz w:val="24"/>
          <w:szCs w:val="24"/>
        </w:rPr>
        <w:t>1</w:t>
      </w:r>
      <w:r w:rsidR="00933654" w:rsidRPr="00761024">
        <w:rPr>
          <w:rFonts w:ascii="Cambria" w:eastAsia="MS Mincho" w:hAnsi="Cambria" w:cs="Calibri"/>
          <w:color w:val="000000"/>
          <w:sz w:val="24"/>
          <w:szCs w:val="24"/>
        </w:rPr>
        <w:t xml:space="preserve"> </w:t>
      </w:r>
      <w:r w:rsidRPr="00761024">
        <w:rPr>
          <w:rFonts w:ascii="Cambria" w:eastAsia="MS Mincho" w:hAnsi="Cambria" w:cs="Calibri"/>
          <w:color w:val="000000"/>
          <w:sz w:val="24"/>
          <w:szCs w:val="24"/>
        </w:rPr>
        <w:t xml:space="preserve">and inclusion in UVM’s </w:t>
      </w:r>
      <w:r w:rsidR="00933654" w:rsidRPr="00761024">
        <w:rPr>
          <w:rFonts w:ascii="Cambria" w:eastAsia="MS Mincho" w:hAnsi="Cambria" w:cs="Calibri"/>
          <w:color w:val="000000"/>
          <w:sz w:val="24"/>
          <w:szCs w:val="24"/>
        </w:rPr>
        <w:t>General Education/</w:t>
      </w:r>
      <w:r w:rsidRPr="00761024">
        <w:rPr>
          <w:rFonts w:ascii="Cambria" w:eastAsia="MS Mincho" w:hAnsi="Cambria" w:cs="Calibri"/>
          <w:color w:val="000000"/>
          <w:sz w:val="24"/>
          <w:szCs w:val="24"/>
        </w:rPr>
        <w:t xml:space="preserve">Catamount Core curriculum. </w:t>
      </w:r>
    </w:p>
    <w:p w14:paraId="75F0F417" w14:textId="77777777" w:rsidR="00933654" w:rsidRPr="00761024" w:rsidRDefault="00933654" w:rsidP="00933654">
      <w:pPr>
        <w:spacing w:after="0" w:line="240" w:lineRule="auto"/>
        <w:rPr>
          <w:rFonts w:ascii="Cambria" w:eastAsia="MS Mincho" w:hAnsi="Cambria" w:cs="Calibri"/>
          <w:color w:val="000000"/>
          <w:sz w:val="24"/>
          <w:szCs w:val="24"/>
        </w:rPr>
      </w:pPr>
    </w:p>
    <w:p w14:paraId="58071737" w14:textId="6016A89F" w:rsidR="00836004" w:rsidRPr="00761024" w:rsidRDefault="00836004" w:rsidP="00836004">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rPr>
        <w:t xml:space="preserve">The Submission Process and Approval Criteria, as well as the Rubric that the Catamount Core Curriculum Committee will use to review this proposal, </w:t>
      </w:r>
      <w:proofErr w:type="gramStart"/>
      <w:r w:rsidRPr="00761024">
        <w:rPr>
          <w:rFonts w:ascii="Cambria" w:eastAsia="MS Mincho" w:hAnsi="Cambria" w:cs="Calibri"/>
          <w:color w:val="000000"/>
          <w:sz w:val="24"/>
          <w:szCs w:val="24"/>
        </w:rPr>
        <w:t>can be found</w:t>
      </w:r>
      <w:proofErr w:type="gramEnd"/>
      <w:r w:rsidRPr="00761024">
        <w:rPr>
          <w:rFonts w:ascii="Cambria" w:eastAsia="MS Mincho" w:hAnsi="Cambria" w:cs="Calibri"/>
          <w:color w:val="000000"/>
          <w:sz w:val="24"/>
          <w:szCs w:val="24"/>
        </w:rPr>
        <w:t xml:space="preserve"> on the following pages of this document.</w:t>
      </w:r>
    </w:p>
    <w:p w14:paraId="604FD31F" w14:textId="77777777" w:rsidR="00836004" w:rsidRPr="00761024" w:rsidRDefault="00836004" w:rsidP="00836004">
      <w:pPr>
        <w:spacing w:after="0" w:line="240" w:lineRule="auto"/>
        <w:rPr>
          <w:rFonts w:ascii="Cambria" w:eastAsia="MS Mincho" w:hAnsi="Cambria" w:cs="Calibri"/>
          <w:color w:val="000000"/>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836004" w:rsidRPr="00761024" w14:paraId="22199973" w14:textId="77777777" w:rsidTr="007241F2">
        <w:tc>
          <w:tcPr>
            <w:tcW w:w="10790" w:type="dxa"/>
            <w:vAlign w:val="center"/>
          </w:tcPr>
          <w:p w14:paraId="05BD30F7" w14:textId="77777777" w:rsidR="00836004" w:rsidRPr="00761024" w:rsidRDefault="00836004" w:rsidP="007241F2">
            <w:pPr>
              <w:jc w:val="center"/>
              <w:rPr>
                <w:rFonts w:ascii="Cambria" w:hAnsi="Cambria" w:cs="Segoe UI"/>
              </w:rPr>
            </w:pPr>
          </w:p>
          <w:p w14:paraId="460C1779" w14:textId="77777777" w:rsidR="00836004" w:rsidRPr="00761024" w:rsidRDefault="00836004" w:rsidP="007241F2">
            <w:pPr>
              <w:jc w:val="center"/>
              <w:rPr>
                <w:rFonts w:ascii="Cambria" w:hAnsi="Cambria" w:cs="Segoe UI"/>
              </w:rPr>
            </w:pPr>
            <w:r w:rsidRPr="00761024">
              <w:rPr>
                <w:rFonts w:ascii="Cambria" w:hAnsi="Cambria" w:cs="Segoe UI"/>
              </w:rPr>
              <w:t>With a well-developed syllabus, this form should take approximately 15-20 minutes to complete.</w:t>
            </w:r>
          </w:p>
          <w:p w14:paraId="58ED4915" w14:textId="77777777" w:rsidR="00836004" w:rsidRPr="00761024" w:rsidRDefault="00836004" w:rsidP="007241F2">
            <w:pPr>
              <w:jc w:val="center"/>
              <w:rPr>
                <w:rFonts w:ascii="Cambria" w:hAnsi="Cambria" w:cs="Segoe UI"/>
              </w:rPr>
            </w:pPr>
          </w:p>
        </w:tc>
      </w:tr>
    </w:tbl>
    <w:p w14:paraId="127715E1" w14:textId="1ABD8187" w:rsidR="00DE70E2" w:rsidRPr="00761024" w:rsidRDefault="00DE70E2" w:rsidP="00DE70E2">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rPr>
        <w:br/>
        <w:t xml:space="preserve">To assist students in understanding how courses in each Catamount Core category contribute to UVM’s general education program, please include the </w:t>
      </w:r>
      <w:r w:rsidR="004A2297" w:rsidRPr="00761024">
        <w:rPr>
          <w:rFonts w:ascii="Cambria" w:eastAsia="MS Mincho" w:hAnsi="Cambria" w:cs="Calibri"/>
          <w:color w:val="000000"/>
          <w:sz w:val="24"/>
          <w:szCs w:val="24"/>
        </w:rPr>
        <w:t xml:space="preserve">relevant </w:t>
      </w:r>
      <w:r w:rsidRPr="00761024">
        <w:rPr>
          <w:rFonts w:ascii="Cambria" w:eastAsia="MS Mincho" w:hAnsi="Cambria" w:cs="Calibri"/>
          <w:color w:val="000000"/>
          <w:sz w:val="24"/>
          <w:szCs w:val="24"/>
        </w:rPr>
        <w:t>following language in a prominent location in your syllabus (e.g. after the course description):</w:t>
      </w:r>
    </w:p>
    <w:p w14:paraId="7D8F2649" w14:textId="77777777" w:rsidR="00DE70E2" w:rsidRPr="00761024" w:rsidRDefault="00DE70E2" w:rsidP="00DE70E2">
      <w:pPr>
        <w:spacing w:after="0" w:line="240" w:lineRule="auto"/>
        <w:rPr>
          <w:rFonts w:ascii="Cambria" w:eastAsia="MS Mincho" w:hAnsi="Cambria" w:cs="Calibri"/>
          <w:color w:val="000000"/>
          <w:sz w:val="24"/>
          <w:szCs w:val="24"/>
        </w:rPr>
      </w:pPr>
    </w:p>
    <w:p w14:paraId="4003E7DD" w14:textId="77777777" w:rsidR="00761024" w:rsidRPr="00761024" w:rsidRDefault="00761024" w:rsidP="00761024">
      <w:pPr>
        <w:rPr>
          <w:rFonts w:ascii="Cambria" w:hAnsi="Cambria" w:cs="Calibri"/>
          <w:b/>
          <w:bCs/>
          <w:color w:val="000000" w:themeColor="text1"/>
          <w:sz w:val="24"/>
          <w:szCs w:val="24"/>
        </w:rPr>
      </w:pPr>
      <w:bookmarkStart w:id="1" w:name="_Hlk85541844"/>
      <w:r w:rsidRPr="00761024">
        <w:rPr>
          <w:rFonts w:ascii="Cambria" w:hAnsi="Cambria" w:cs="Calibri"/>
          <w:b/>
          <w:bCs/>
          <w:color w:val="000000" w:themeColor="text1"/>
          <w:sz w:val="24"/>
          <w:szCs w:val="24"/>
        </w:rPr>
        <w:t>D1: Race and Racism in the US</w:t>
      </w:r>
    </w:p>
    <w:p w14:paraId="70E2E1EC" w14:textId="77777777" w:rsidR="00761024" w:rsidRPr="00761024" w:rsidRDefault="00761024" w:rsidP="00761024">
      <w:pPr>
        <w:rPr>
          <w:rFonts w:ascii="Cambria" w:eastAsia="Times New Roman" w:hAnsi="Cambria" w:cs="Calibri"/>
          <w:color w:val="000000" w:themeColor="text1"/>
          <w:sz w:val="24"/>
          <w:szCs w:val="24"/>
        </w:rPr>
      </w:pPr>
      <w:r w:rsidRPr="00761024">
        <w:rPr>
          <w:rFonts w:ascii="Cambria" w:eastAsia="Times New Roman" w:hAnsi="Cambria" w:cs="Calibri"/>
          <w:color w:val="000000" w:themeColor="text1"/>
          <w:sz w:val="24"/>
          <w:szCs w:val="24"/>
        </w:rPr>
        <w:t xml:space="preserve">Courses in this category have as a primary focus race and racism in the United States as it pertains to ALANA populations.  A D1 course must promote an understanding </w:t>
      </w:r>
      <w:proofErr w:type="gramStart"/>
      <w:r w:rsidRPr="00761024">
        <w:rPr>
          <w:rFonts w:ascii="Cambria" w:eastAsia="Times New Roman" w:hAnsi="Cambria" w:cs="Calibri"/>
          <w:color w:val="000000" w:themeColor="text1"/>
          <w:sz w:val="24"/>
          <w:szCs w:val="24"/>
        </w:rPr>
        <w:t>of</w:t>
      </w:r>
      <w:proofErr w:type="gramEnd"/>
      <w:r w:rsidRPr="00761024">
        <w:rPr>
          <w:rFonts w:ascii="Cambria" w:eastAsia="Times New Roman" w:hAnsi="Cambria" w:cs="Calibri"/>
          <w:color w:val="000000" w:themeColor="text1"/>
          <w:sz w:val="24"/>
          <w:szCs w:val="24"/>
        </w:rPr>
        <w:t>:</w:t>
      </w:r>
    </w:p>
    <w:p w14:paraId="4B02165E" w14:textId="77777777" w:rsidR="00761024" w:rsidRPr="00761024" w:rsidRDefault="00761024" w:rsidP="00761024">
      <w:pPr>
        <w:pStyle w:val="ListParagraph"/>
        <w:numPr>
          <w:ilvl w:val="0"/>
          <w:numId w:val="4"/>
        </w:numPr>
        <w:rPr>
          <w:rFonts w:ascii="Cambria" w:eastAsia="Times New Roman" w:hAnsi="Cambria" w:cs="Calibri"/>
          <w:color w:val="000000" w:themeColor="text1"/>
        </w:rPr>
      </w:pPr>
      <w:r w:rsidRPr="00761024">
        <w:rPr>
          <w:rFonts w:ascii="Cambria" w:eastAsia="Times New Roman" w:hAnsi="Cambria" w:cs="Calibri"/>
          <w:color w:val="000000" w:themeColor="text1"/>
        </w:rPr>
        <w:t>Race and racism in the U.S.;</w:t>
      </w:r>
    </w:p>
    <w:p w14:paraId="2A20E2E6" w14:textId="77777777" w:rsidR="00761024" w:rsidRPr="00761024" w:rsidRDefault="00761024" w:rsidP="00761024">
      <w:pPr>
        <w:pStyle w:val="ListParagraph"/>
        <w:numPr>
          <w:ilvl w:val="0"/>
          <w:numId w:val="4"/>
        </w:numPr>
        <w:rPr>
          <w:rFonts w:ascii="Cambria" w:eastAsia="Times New Roman" w:hAnsi="Cambria" w:cs="Calibri"/>
          <w:color w:val="000000" w:themeColor="text1"/>
        </w:rPr>
      </w:pPr>
      <w:r w:rsidRPr="00761024">
        <w:rPr>
          <w:rFonts w:ascii="Cambria" w:eastAsia="Times New Roman" w:hAnsi="Cambria" w:cs="Calibri"/>
          <w:color w:val="000000" w:themeColor="text1"/>
        </w:rPr>
        <w:t>The meaning of power and privilege;</w:t>
      </w:r>
    </w:p>
    <w:p w14:paraId="4AAD67B9" w14:textId="77777777" w:rsidR="00761024" w:rsidRPr="00761024" w:rsidRDefault="00761024" w:rsidP="00761024">
      <w:pPr>
        <w:rPr>
          <w:rFonts w:ascii="Cambria" w:hAnsi="Cambria" w:cs="Calibri"/>
          <w:color w:val="000000" w:themeColor="text1"/>
          <w:sz w:val="24"/>
          <w:szCs w:val="24"/>
        </w:rPr>
      </w:pPr>
    </w:p>
    <w:bookmarkEnd w:id="1"/>
    <w:p w14:paraId="2C9B370E" w14:textId="77777777" w:rsidR="00DE70E2" w:rsidRPr="00761024" w:rsidRDefault="00DE70E2" w:rsidP="00DE70E2">
      <w:pPr>
        <w:pBdr>
          <w:bottom w:val="single" w:sz="6" w:space="1" w:color="auto"/>
        </w:pBdr>
        <w:spacing w:after="0" w:line="240" w:lineRule="auto"/>
        <w:rPr>
          <w:rFonts w:ascii="Cambria" w:eastAsia="MS Mincho" w:hAnsi="Cambria" w:cs="Calibri"/>
          <w:color w:val="000000"/>
          <w:sz w:val="24"/>
          <w:szCs w:val="24"/>
        </w:rPr>
      </w:pPr>
    </w:p>
    <w:p w14:paraId="51C60E88" w14:textId="0EE87507" w:rsidR="00836004" w:rsidRPr="00761024" w:rsidRDefault="00836004" w:rsidP="00836004">
      <w:pPr>
        <w:jc w:val="center"/>
        <w:rPr>
          <w:rFonts w:ascii="Cambria" w:eastAsia="MS Mincho" w:hAnsi="Cambria" w:cs="Calibri"/>
          <w:b/>
          <w:color w:val="000000"/>
          <w:sz w:val="24"/>
          <w:szCs w:val="24"/>
        </w:rPr>
      </w:pPr>
      <w:r w:rsidRPr="00761024">
        <w:rPr>
          <w:rFonts w:ascii="Cambria" w:eastAsia="MS Mincho" w:hAnsi="Cambria" w:cs="Calibri"/>
          <w:b/>
          <w:color w:val="000000"/>
          <w:sz w:val="24"/>
          <w:szCs w:val="24"/>
        </w:rPr>
        <w:t>Course Information</w:t>
      </w:r>
    </w:p>
    <w:tbl>
      <w:tblPr>
        <w:tblStyle w:val="TableGrid"/>
        <w:tblW w:w="0" w:type="auto"/>
        <w:tblLook w:val="04A0" w:firstRow="1" w:lastRow="0" w:firstColumn="1" w:lastColumn="0" w:noHBand="0" w:noVBand="1"/>
      </w:tblPr>
      <w:tblGrid>
        <w:gridCol w:w="3325"/>
        <w:gridCol w:w="2340"/>
        <w:gridCol w:w="5125"/>
      </w:tblGrid>
      <w:tr w:rsidR="00836004" w:rsidRPr="00761024" w14:paraId="118FC67E" w14:textId="77777777" w:rsidTr="007241F2">
        <w:tc>
          <w:tcPr>
            <w:tcW w:w="3325" w:type="dxa"/>
          </w:tcPr>
          <w:p w14:paraId="362865B4" w14:textId="77777777" w:rsidR="00836004" w:rsidRPr="00761024" w:rsidRDefault="00836004" w:rsidP="007241F2">
            <w:pPr>
              <w:jc w:val="right"/>
              <w:rPr>
                <w:rFonts w:ascii="Cambria" w:hAnsi="Cambria" w:cs="Segoe UI"/>
                <w:b/>
              </w:rPr>
            </w:pPr>
            <w:r w:rsidRPr="00761024">
              <w:rPr>
                <w:rFonts w:ascii="Cambria" w:hAnsi="Cambria" w:cs="Segoe UI"/>
                <w:b/>
              </w:rPr>
              <w:t>Course Number:</w:t>
            </w:r>
          </w:p>
        </w:tc>
        <w:tc>
          <w:tcPr>
            <w:tcW w:w="7465" w:type="dxa"/>
            <w:gridSpan w:val="2"/>
          </w:tcPr>
          <w:p w14:paraId="46D26C41" w14:textId="77777777" w:rsidR="00836004" w:rsidRPr="00761024" w:rsidRDefault="00836004" w:rsidP="007241F2">
            <w:pPr>
              <w:rPr>
                <w:rFonts w:ascii="Cambria" w:hAnsi="Cambria" w:cs="Segoe UI"/>
              </w:rPr>
            </w:pPr>
          </w:p>
        </w:tc>
      </w:tr>
      <w:tr w:rsidR="00836004" w:rsidRPr="00761024" w14:paraId="0938C9CA" w14:textId="77777777" w:rsidTr="007241F2">
        <w:tc>
          <w:tcPr>
            <w:tcW w:w="3325" w:type="dxa"/>
          </w:tcPr>
          <w:p w14:paraId="53BE912F" w14:textId="77777777" w:rsidR="00836004" w:rsidRPr="00761024" w:rsidRDefault="00836004" w:rsidP="007241F2">
            <w:pPr>
              <w:jc w:val="right"/>
              <w:rPr>
                <w:rFonts w:ascii="Cambria" w:hAnsi="Cambria" w:cs="Segoe UI"/>
                <w:b/>
              </w:rPr>
            </w:pPr>
            <w:r w:rsidRPr="00761024">
              <w:rPr>
                <w:rFonts w:ascii="Cambria" w:hAnsi="Cambria" w:cs="Segoe UI"/>
                <w:b/>
              </w:rPr>
              <w:t>Course Title:</w:t>
            </w:r>
          </w:p>
        </w:tc>
        <w:tc>
          <w:tcPr>
            <w:tcW w:w="7465" w:type="dxa"/>
            <w:gridSpan w:val="2"/>
          </w:tcPr>
          <w:p w14:paraId="50D4A7DE" w14:textId="77777777" w:rsidR="00836004" w:rsidRPr="00761024" w:rsidRDefault="00836004" w:rsidP="007241F2">
            <w:pPr>
              <w:rPr>
                <w:rFonts w:ascii="Cambria" w:hAnsi="Cambria" w:cs="Segoe UI"/>
              </w:rPr>
            </w:pPr>
          </w:p>
        </w:tc>
      </w:tr>
      <w:tr w:rsidR="00836004" w:rsidRPr="00761024" w14:paraId="5CEB13DA" w14:textId="77777777" w:rsidTr="007241F2">
        <w:tc>
          <w:tcPr>
            <w:tcW w:w="3325" w:type="dxa"/>
          </w:tcPr>
          <w:p w14:paraId="62A21190" w14:textId="77777777" w:rsidR="00836004" w:rsidRPr="00761024" w:rsidRDefault="00836004" w:rsidP="007241F2">
            <w:pPr>
              <w:jc w:val="right"/>
              <w:rPr>
                <w:rFonts w:ascii="Cambria" w:hAnsi="Cambria" w:cs="Segoe UI"/>
                <w:b/>
              </w:rPr>
            </w:pPr>
            <w:r w:rsidRPr="00761024">
              <w:rPr>
                <w:rFonts w:ascii="Cambria" w:hAnsi="Cambria" w:cs="Segoe UI"/>
                <w:b/>
              </w:rPr>
              <w:t>Name of Faculty Member:</w:t>
            </w:r>
          </w:p>
        </w:tc>
        <w:tc>
          <w:tcPr>
            <w:tcW w:w="7465" w:type="dxa"/>
            <w:gridSpan w:val="2"/>
          </w:tcPr>
          <w:p w14:paraId="7E88B094" w14:textId="77777777" w:rsidR="00836004" w:rsidRPr="00761024" w:rsidRDefault="00836004" w:rsidP="007241F2">
            <w:pPr>
              <w:rPr>
                <w:rFonts w:ascii="Cambria" w:hAnsi="Cambria" w:cs="Segoe UI"/>
              </w:rPr>
            </w:pPr>
          </w:p>
        </w:tc>
      </w:tr>
      <w:tr w:rsidR="00836004" w:rsidRPr="00761024" w14:paraId="6C584611" w14:textId="77777777" w:rsidTr="007241F2">
        <w:tc>
          <w:tcPr>
            <w:tcW w:w="3325" w:type="dxa"/>
          </w:tcPr>
          <w:p w14:paraId="4165763A" w14:textId="77777777" w:rsidR="00836004" w:rsidRPr="00761024" w:rsidRDefault="00836004" w:rsidP="007241F2">
            <w:pPr>
              <w:jc w:val="right"/>
              <w:rPr>
                <w:rFonts w:ascii="Cambria" w:hAnsi="Cambria" w:cs="Segoe UI"/>
                <w:b/>
              </w:rPr>
            </w:pPr>
            <w:r w:rsidRPr="00761024">
              <w:rPr>
                <w:rFonts w:ascii="Cambria" w:hAnsi="Cambria" w:cs="Segoe UI"/>
                <w:b/>
              </w:rPr>
              <w:t>Email Address:</w:t>
            </w:r>
          </w:p>
        </w:tc>
        <w:tc>
          <w:tcPr>
            <w:tcW w:w="7465" w:type="dxa"/>
            <w:gridSpan w:val="2"/>
          </w:tcPr>
          <w:p w14:paraId="6C75555A" w14:textId="77777777" w:rsidR="00836004" w:rsidRPr="00761024" w:rsidRDefault="00836004" w:rsidP="007241F2">
            <w:pPr>
              <w:rPr>
                <w:rFonts w:ascii="Cambria" w:hAnsi="Cambria" w:cs="Segoe UI"/>
              </w:rPr>
            </w:pPr>
          </w:p>
        </w:tc>
      </w:tr>
      <w:tr w:rsidR="00836004" w:rsidRPr="00761024" w14:paraId="17C7B43A" w14:textId="77777777" w:rsidTr="00836004">
        <w:tc>
          <w:tcPr>
            <w:tcW w:w="5665" w:type="dxa"/>
            <w:gridSpan w:val="2"/>
          </w:tcPr>
          <w:p w14:paraId="35AE6B2D" w14:textId="361C2DDB" w:rsidR="00836004" w:rsidRPr="00761024" w:rsidRDefault="00836004" w:rsidP="007241F2">
            <w:pPr>
              <w:jc w:val="right"/>
              <w:rPr>
                <w:rFonts w:ascii="Cambria" w:hAnsi="Cambria" w:cs="Segoe UI"/>
                <w:b/>
              </w:rPr>
            </w:pPr>
            <w:r w:rsidRPr="00761024">
              <w:rPr>
                <w:rFonts w:ascii="Cambria" w:hAnsi="Cambria" w:cs="Segoe UI"/>
                <w:b/>
              </w:rPr>
              <w:t xml:space="preserve">Please indicate if this course presently meets </w:t>
            </w:r>
            <w:r w:rsidR="00B87A1E" w:rsidRPr="00761024">
              <w:rPr>
                <w:rFonts w:ascii="Cambria" w:hAnsi="Cambria" w:cs="Segoe UI"/>
                <w:b/>
              </w:rPr>
              <w:t>any</w:t>
            </w:r>
            <w:r w:rsidRPr="00761024">
              <w:rPr>
                <w:rFonts w:ascii="Cambria" w:hAnsi="Cambria" w:cs="Segoe UI"/>
                <w:b/>
              </w:rPr>
              <w:t xml:space="preserve"> of the </w:t>
            </w:r>
            <w:r w:rsidR="00D85DB1" w:rsidRPr="00761024">
              <w:rPr>
                <w:rFonts w:ascii="Cambria" w:hAnsi="Cambria" w:cs="Segoe UI"/>
                <w:b/>
              </w:rPr>
              <w:t>current</w:t>
            </w:r>
            <w:r w:rsidRPr="00761024">
              <w:rPr>
                <w:rFonts w:ascii="Cambria" w:hAnsi="Cambria" w:cs="Segoe UI"/>
                <w:b/>
              </w:rPr>
              <w:t xml:space="preserve"> General Education requirements</w:t>
            </w:r>
            <w:r w:rsidR="00D85DB1" w:rsidRPr="00761024">
              <w:rPr>
                <w:rFonts w:ascii="Cambria" w:hAnsi="Cambria" w:cs="Segoe UI"/>
                <w:b/>
              </w:rPr>
              <w:t xml:space="preserve"> listed here (check all that apply):</w:t>
            </w:r>
          </w:p>
        </w:tc>
        <w:tc>
          <w:tcPr>
            <w:tcW w:w="5125" w:type="dxa"/>
            <w:vAlign w:val="center"/>
          </w:tcPr>
          <w:p w14:paraId="7F526A5F" w14:textId="77777777" w:rsidR="00836004" w:rsidRPr="00761024" w:rsidRDefault="00836004" w:rsidP="007241F2">
            <w:pPr>
              <w:jc w:val="center"/>
              <w:rPr>
                <w:rFonts w:ascii="Cambria" w:hAnsi="Cambria" w:cs="Segoe UI"/>
              </w:rPr>
            </w:pPr>
            <w:r w:rsidRPr="00761024">
              <w:rPr>
                <w:rFonts w:ascii="Cambria" w:hAnsi="Cambria" w:cs="Segoe UI"/>
              </w:rPr>
              <w:t>____D1    ____D2    ____FWIL    ____QR    ____SU</w:t>
            </w:r>
          </w:p>
        </w:tc>
      </w:tr>
    </w:tbl>
    <w:p w14:paraId="6359D655" w14:textId="5F4760C1" w:rsidR="00836004" w:rsidRPr="00761024" w:rsidRDefault="001B2513" w:rsidP="001B2513">
      <w:pPr>
        <w:jc w:val="right"/>
        <w:rPr>
          <w:rFonts w:ascii="Cambria" w:hAnsi="Cambria" w:cs="Segoe UI"/>
          <w:sz w:val="24"/>
          <w:szCs w:val="24"/>
        </w:rPr>
      </w:pPr>
      <w:r>
        <w:lastRenderedPageBreak/>
        <w:br/>
      </w:r>
      <w:r w:rsidRPr="7206AC64">
        <w:rPr>
          <w:rFonts w:ascii="Cambria" w:hAnsi="Cambria" w:cs="Segoe UI"/>
          <w:sz w:val="24"/>
          <w:szCs w:val="24"/>
        </w:rPr>
        <w:t xml:space="preserve">[v. </w:t>
      </w:r>
      <w:r w:rsidR="705C48B9" w:rsidRPr="7206AC64">
        <w:rPr>
          <w:rFonts w:ascii="Cambria" w:hAnsi="Cambria" w:cs="Segoe UI"/>
          <w:sz w:val="24"/>
          <w:szCs w:val="24"/>
        </w:rPr>
        <w:t>2</w:t>
      </w:r>
      <w:r w:rsidRPr="7206AC64">
        <w:rPr>
          <w:rFonts w:ascii="Cambria" w:hAnsi="Cambria" w:cs="Segoe UI"/>
          <w:sz w:val="24"/>
          <w:szCs w:val="24"/>
        </w:rPr>
        <w:t>.</w:t>
      </w:r>
      <w:r w:rsidR="149B51BF" w:rsidRPr="7206AC64">
        <w:rPr>
          <w:rFonts w:ascii="Cambria" w:hAnsi="Cambria" w:cs="Segoe UI"/>
          <w:sz w:val="24"/>
          <w:szCs w:val="24"/>
        </w:rPr>
        <w:t>0</w:t>
      </w:r>
      <w:r w:rsidRPr="7206AC64">
        <w:rPr>
          <w:rFonts w:ascii="Cambria" w:hAnsi="Cambria" w:cs="Segoe UI"/>
          <w:sz w:val="24"/>
          <w:szCs w:val="24"/>
        </w:rPr>
        <w:t xml:space="preserve">, </w:t>
      </w:r>
      <w:r w:rsidR="2652FB1B" w:rsidRPr="7206AC64">
        <w:rPr>
          <w:rFonts w:ascii="Cambria" w:hAnsi="Cambria" w:cs="Segoe UI"/>
          <w:sz w:val="24"/>
          <w:szCs w:val="24"/>
        </w:rPr>
        <w:t>0</w:t>
      </w:r>
      <w:r w:rsidR="0BD75DEE" w:rsidRPr="7206AC64">
        <w:rPr>
          <w:rFonts w:ascii="Cambria" w:hAnsi="Cambria" w:cs="Segoe UI"/>
          <w:sz w:val="24"/>
          <w:szCs w:val="24"/>
        </w:rPr>
        <w:t>1</w:t>
      </w:r>
      <w:r w:rsidRPr="7206AC64">
        <w:rPr>
          <w:rFonts w:ascii="Cambria" w:hAnsi="Cambria" w:cs="Segoe UI"/>
          <w:sz w:val="24"/>
          <w:szCs w:val="24"/>
        </w:rPr>
        <w:t>/202</w:t>
      </w:r>
      <w:r w:rsidR="72B7B068" w:rsidRPr="7206AC64">
        <w:rPr>
          <w:rFonts w:ascii="Cambria" w:hAnsi="Cambria" w:cs="Segoe UI"/>
          <w:sz w:val="24"/>
          <w:szCs w:val="24"/>
        </w:rPr>
        <w:t>3</w:t>
      </w:r>
      <w:r w:rsidRPr="7206AC64">
        <w:rPr>
          <w:rFonts w:ascii="Cambria" w:hAnsi="Cambria" w:cs="Segoe UI"/>
          <w:sz w:val="24"/>
          <w:szCs w:val="24"/>
        </w:rPr>
        <w:t>]</w:t>
      </w:r>
    </w:p>
    <w:p w14:paraId="692C111A" w14:textId="33342263" w:rsidR="66CC74BD" w:rsidRDefault="66CC74BD">
      <w:r>
        <w:br w:type="page"/>
      </w:r>
    </w:p>
    <w:p w14:paraId="4C06A5A9" w14:textId="77777777" w:rsidR="00DE70E2" w:rsidRPr="00761024" w:rsidRDefault="00DE70E2" w:rsidP="00DE70E2">
      <w:pPr>
        <w:spacing w:after="0" w:line="240" w:lineRule="auto"/>
        <w:rPr>
          <w:rFonts w:ascii="Cambria" w:eastAsia="MS Mincho" w:hAnsi="Cambria" w:cs="Calibri"/>
          <w:b/>
          <w:bCs/>
          <w:color w:val="000000"/>
          <w:sz w:val="24"/>
          <w:szCs w:val="24"/>
        </w:rPr>
      </w:pPr>
      <w:r w:rsidRPr="00761024">
        <w:rPr>
          <w:rFonts w:ascii="Cambria" w:eastAsia="MS Mincho" w:hAnsi="Cambria" w:cs="Calibri"/>
          <w:b/>
          <w:bCs/>
          <w:color w:val="000000"/>
          <w:sz w:val="24"/>
          <w:szCs w:val="24"/>
        </w:rPr>
        <w:lastRenderedPageBreak/>
        <w:t>Submission Process:</w:t>
      </w:r>
    </w:p>
    <w:p w14:paraId="360E1E4F" w14:textId="77777777" w:rsidR="00DE70E2" w:rsidRPr="00761024" w:rsidRDefault="00DE70E2" w:rsidP="00DE70E2">
      <w:pPr>
        <w:spacing w:after="0" w:line="240" w:lineRule="auto"/>
        <w:rPr>
          <w:rFonts w:ascii="Cambria" w:eastAsia="MS Mincho" w:hAnsi="Cambria" w:cs="Calibri"/>
          <w:color w:val="000000"/>
          <w:sz w:val="24"/>
          <w:szCs w:val="24"/>
        </w:rPr>
      </w:pPr>
    </w:p>
    <w:p w14:paraId="250FE247" w14:textId="7993458A" w:rsidR="00761024" w:rsidRPr="00761024" w:rsidRDefault="00761024" w:rsidP="00761024">
      <w:pPr>
        <w:rPr>
          <w:rFonts w:ascii="Cambria" w:hAnsi="Cambria" w:cs="Calibri"/>
          <w:color w:val="000000" w:themeColor="text1"/>
          <w:sz w:val="24"/>
          <w:szCs w:val="24"/>
        </w:rPr>
      </w:pPr>
      <w:r w:rsidRPr="00761024">
        <w:rPr>
          <w:rFonts w:ascii="Cambria" w:hAnsi="Cambria" w:cs="Calibri"/>
          <w:color w:val="000000" w:themeColor="text1"/>
          <w:sz w:val="24"/>
          <w:szCs w:val="24"/>
        </w:rPr>
        <w:t xml:space="preserve">The overall purpose of the submission process for all General Education initiatives is to maintain the integrity of the General Education process at UVM and to ensure that courses dedicated for these purposes maintain alignment with the learning outcomes for which they </w:t>
      </w:r>
      <w:proofErr w:type="gramStart"/>
      <w:r w:rsidRPr="00761024">
        <w:rPr>
          <w:rFonts w:ascii="Cambria" w:hAnsi="Cambria" w:cs="Calibri"/>
          <w:color w:val="000000" w:themeColor="text1"/>
          <w:sz w:val="24"/>
          <w:szCs w:val="24"/>
        </w:rPr>
        <w:t>were intended</w:t>
      </w:r>
      <w:proofErr w:type="gramEnd"/>
      <w:r w:rsidRPr="00761024">
        <w:rPr>
          <w:rFonts w:ascii="Cambria" w:hAnsi="Cambria" w:cs="Calibri"/>
          <w:color w:val="000000" w:themeColor="text1"/>
          <w:sz w:val="24"/>
          <w:szCs w:val="24"/>
        </w:rPr>
        <w:t xml:space="preserve">. At its heart, this process </w:t>
      </w:r>
      <w:proofErr w:type="gramStart"/>
      <w:r w:rsidRPr="00761024">
        <w:rPr>
          <w:rFonts w:ascii="Cambria" w:hAnsi="Cambria" w:cs="Calibri"/>
          <w:color w:val="000000" w:themeColor="text1"/>
          <w:sz w:val="24"/>
          <w:szCs w:val="24"/>
        </w:rPr>
        <w:t>is intended</w:t>
      </w:r>
      <w:proofErr w:type="gramEnd"/>
      <w:r w:rsidRPr="00761024">
        <w:rPr>
          <w:rFonts w:ascii="Cambria" w:hAnsi="Cambria" w:cs="Calibri"/>
          <w:color w:val="000000" w:themeColor="text1"/>
          <w:sz w:val="24"/>
          <w:szCs w:val="24"/>
        </w:rPr>
        <w:t xml:space="preserve"> to be a dialogue with instructors intending to teach courses that fulfill the D1</w:t>
      </w:r>
      <w:r w:rsidR="00C62523">
        <w:rPr>
          <w:rFonts w:ascii="Cambria" w:hAnsi="Cambria" w:cs="Calibri"/>
          <w:color w:val="000000" w:themeColor="text1"/>
          <w:sz w:val="24"/>
          <w:szCs w:val="24"/>
        </w:rPr>
        <w:t xml:space="preserve"> </w:t>
      </w:r>
      <w:r w:rsidRPr="00761024">
        <w:rPr>
          <w:rFonts w:ascii="Cambria" w:hAnsi="Cambria" w:cs="Calibri"/>
          <w:color w:val="000000" w:themeColor="text1"/>
          <w:sz w:val="24"/>
          <w:szCs w:val="24"/>
        </w:rPr>
        <w:t xml:space="preserve">designation, and to provide feedback where appropriate. The review process can result in </w:t>
      </w:r>
      <w:proofErr w:type="gramStart"/>
      <w:r w:rsidRPr="00761024">
        <w:rPr>
          <w:rFonts w:ascii="Cambria" w:hAnsi="Cambria" w:cs="Calibri"/>
          <w:color w:val="000000" w:themeColor="text1"/>
          <w:sz w:val="24"/>
          <w:szCs w:val="24"/>
        </w:rPr>
        <w:t>1</w:t>
      </w:r>
      <w:proofErr w:type="gramEnd"/>
      <w:r w:rsidRPr="00761024">
        <w:rPr>
          <w:rFonts w:ascii="Cambria" w:hAnsi="Cambria" w:cs="Calibri"/>
          <w:color w:val="000000" w:themeColor="text1"/>
          <w:sz w:val="24"/>
          <w:szCs w:val="24"/>
        </w:rPr>
        <w:t xml:space="preserve"> of 3 outcomes:</w:t>
      </w:r>
    </w:p>
    <w:p w14:paraId="6D68819A" w14:textId="21DFCABA" w:rsidR="00761024" w:rsidRPr="00761024" w:rsidRDefault="00761024" w:rsidP="00761024">
      <w:pPr>
        <w:pStyle w:val="ListParagraph"/>
        <w:numPr>
          <w:ilvl w:val="0"/>
          <w:numId w:val="2"/>
        </w:numPr>
        <w:ind w:left="720"/>
        <w:rPr>
          <w:rFonts w:ascii="Cambria" w:hAnsi="Cambria" w:cs="Calibri"/>
          <w:color w:val="000000" w:themeColor="text1"/>
        </w:rPr>
      </w:pPr>
      <w:r w:rsidRPr="00761024">
        <w:rPr>
          <w:rFonts w:ascii="Cambria" w:hAnsi="Cambria" w:cs="Calibri"/>
          <w:color w:val="000000" w:themeColor="text1"/>
        </w:rPr>
        <w:t>Approval (the course will be assigned “D1” designation for a 5 year-period)</w:t>
      </w:r>
    </w:p>
    <w:p w14:paraId="5D40D98B" w14:textId="77777777" w:rsidR="00761024" w:rsidRPr="00761024" w:rsidRDefault="00761024" w:rsidP="00761024">
      <w:pPr>
        <w:pStyle w:val="ListParagraph"/>
        <w:numPr>
          <w:ilvl w:val="0"/>
          <w:numId w:val="2"/>
        </w:numPr>
        <w:ind w:left="720"/>
        <w:rPr>
          <w:rFonts w:ascii="Cambria" w:hAnsi="Cambria" w:cs="Calibri"/>
          <w:color w:val="000000" w:themeColor="text1"/>
        </w:rPr>
      </w:pPr>
      <w:r w:rsidRPr="00761024">
        <w:rPr>
          <w:rFonts w:ascii="Cambria" w:hAnsi="Cambria" w:cs="Calibri"/>
          <w:color w:val="000000" w:themeColor="text1"/>
        </w:rPr>
        <w:t>Revisions requested (the CCCC may ask for changes made to the course prior to approval)</w:t>
      </w:r>
    </w:p>
    <w:p w14:paraId="1BE69937" w14:textId="205FBAB2" w:rsidR="00761024" w:rsidRPr="00761024" w:rsidRDefault="00761024" w:rsidP="00761024">
      <w:pPr>
        <w:pStyle w:val="ListParagraph"/>
        <w:numPr>
          <w:ilvl w:val="0"/>
          <w:numId w:val="2"/>
        </w:numPr>
        <w:ind w:left="720"/>
        <w:rPr>
          <w:rFonts w:ascii="Cambria" w:hAnsi="Cambria" w:cs="Calibri"/>
          <w:color w:val="000000" w:themeColor="text1"/>
        </w:rPr>
      </w:pPr>
      <w:r w:rsidRPr="00761024">
        <w:rPr>
          <w:rFonts w:ascii="Cambria" w:hAnsi="Cambria" w:cs="Calibri"/>
          <w:color w:val="000000" w:themeColor="text1"/>
        </w:rPr>
        <w:t>Rejection (the course as currently constructed cannot carry a “D1” designation)</w:t>
      </w:r>
    </w:p>
    <w:p w14:paraId="6042F178" w14:textId="3C61775B" w:rsidR="00761024" w:rsidRPr="00761024" w:rsidRDefault="00761024" w:rsidP="00761024">
      <w:pPr>
        <w:rPr>
          <w:rFonts w:ascii="Cambria" w:hAnsi="Cambria" w:cs="Calibri"/>
          <w:color w:val="000000" w:themeColor="text1"/>
          <w:sz w:val="24"/>
          <w:szCs w:val="24"/>
        </w:rPr>
      </w:pPr>
      <w:r>
        <w:br/>
      </w:r>
      <w:r w:rsidRPr="7206AC64">
        <w:rPr>
          <w:rFonts w:ascii="Cambria" w:hAnsi="Cambria" w:cs="Calibri"/>
          <w:color w:val="000000" w:themeColor="text1"/>
          <w:sz w:val="24"/>
          <w:szCs w:val="24"/>
        </w:rPr>
        <w:t xml:space="preserve">Submissions </w:t>
      </w:r>
      <w:proofErr w:type="gramStart"/>
      <w:r w:rsidRPr="7206AC64">
        <w:rPr>
          <w:rFonts w:ascii="Cambria" w:hAnsi="Cambria" w:cs="Calibri"/>
          <w:color w:val="000000" w:themeColor="text1"/>
          <w:sz w:val="24"/>
          <w:szCs w:val="24"/>
        </w:rPr>
        <w:t>are reviewed</w:t>
      </w:r>
      <w:proofErr w:type="gramEnd"/>
      <w:r w:rsidRPr="7206AC64">
        <w:rPr>
          <w:rFonts w:ascii="Cambria" w:hAnsi="Cambria" w:cs="Calibri"/>
          <w:color w:val="000000" w:themeColor="text1"/>
          <w:sz w:val="24"/>
          <w:szCs w:val="24"/>
        </w:rPr>
        <w:t xml:space="preserve"> at the committee’s monthly meeting; however, to qualify for inclusion in the </w:t>
      </w:r>
      <w:r w:rsidR="76F3B2B5" w:rsidRPr="7206AC64">
        <w:rPr>
          <w:rFonts w:ascii="Cambria" w:hAnsi="Cambria" w:cs="Calibri"/>
          <w:color w:val="000000" w:themeColor="text1"/>
          <w:sz w:val="24"/>
          <w:szCs w:val="24"/>
        </w:rPr>
        <w:t xml:space="preserve">UVM Catalogue, </w:t>
      </w:r>
      <w:r w:rsidRPr="7206AC64">
        <w:rPr>
          <w:rFonts w:ascii="Cambria" w:hAnsi="Cambria" w:cs="Calibri"/>
          <w:color w:val="000000" w:themeColor="text1"/>
          <w:sz w:val="24"/>
          <w:szCs w:val="24"/>
        </w:rPr>
        <w:t xml:space="preserve">new proposals must be received by no later than </w:t>
      </w:r>
      <w:r w:rsidR="6CBF8511" w:rsidRPr="7206AC64">
        <w:rPr>
          <w:rFonts w:ascii="Cambria" w:hAnsi="Cambria" w:cs="Calibri"/>
          <w:color w:val="000000" w:themeColor="text1"/>
          <w:sz w:val="24"/>
          <w:szCs w:val="24"/>
        </w:rPr>
        <w:t>January</w:t>
      </w:r>
      <w:r w:rsidRPr="7206AC64">
        <w:rPr>
          <w:rFonts w:ascii="Cambria" w:hAnsi="Cambria" w:cs="Calibri"/>
          <w:color w:val="000000" w:themeColor="text1"/>
          <w:sz w:val="24"/>
          <w:szCs w:val="24"/>
        </w:rPr>
        <w:t xml:space="preserve"> 15 of each year for </w:t>
      </w:r>
      <w:r w:rsidR="6E30C018" w:rsidRPr="7206AC64">
        <w:rPr>
          <w:rFonts w:ascii="Cambria" w:hAnsi="Cambria" w:cs="Calibri"/>
          <w:color w:val="000000" w:themeColor="text1"/>
          <w:sz w:val="24"/>
          <w:szCs w:val="24"/>
        </w:rPr>
        <w:t xml:space="preserve">inclusion in </w:t>
      </w:r>
      <w:r w:rsidRPr="7206AC64">
        <w:rPr>
          <w:rFonts w:ascii="Cambria" w:hAnsi="Cambria" w:cs="Calibri"/>
          <w:color w:val="000000" w:themeColor="text1"/>
          <w:sz w:val="24"/>
          <w:szCs w:val="24"/>
        </w:rPr>
        <w:t>the following</w:t>
      </w:r>
      <w:r w:rsidR="344F1BCA" w:rsidRPr="7206AC64">
        <w:rPr>
          <w:rFonts w:ascii="Cambria" w:hAnsi="Cambria" w:cs="Calibri"/>
          <w:color w:val="000000" w:themeColor="text1"/>
          <w:sz w:val="24"/>
          <w:szCs w:val="24"/>
        </w:rPr>
        <w:t xml:space="preserve"> year’s Catalogue</w:t>
      </w:r>
      <w:r w:rsidRPr="7206AC64">
        <w:rPr>
          <w:rFonts w:ascii="Cambria" w:hAnsi="Cambria" w:cs="Calibri"/>
          <w:color w:val="000000" w:themeColor="text1"/>
          <w:sz w:val="24"/>
          <w:szCs w:val="24"/>
        </w:rPr>
        <w:t>.</w:t>
      </w:r>
    </w:p>
    <w:p w14:paraId="6C057C55" w14:textId="4D27AEE4" w:rsidR="00DE70E2" w:rsidRPr="00761024" w:rsidRDefault="00DE70E2" w:rsidP="00DE70E2">
      <w:pPr>
        <w:spacing w:after="0" w:line="240" w:lineRule="auto"/>
        <w:rPr>
          <w:rFonts w:ascii="Cambria" w:eastAsia="MS Mincho" w:hAnsi="Cambria" w:cs="Calibri"/>
          <w:color w:val="000000"/>
          <w:sz w:val="24"/>
          <w:szCs w:val="24"/>
        </w:rPr>
      </w:pPr>
    </w:p>
    <w:p w14:paraId="2694C978" w14:textId="77777777" w:rsidR="00761024" w:rsidRPr="00761024" w:rsidRDefault="00761024" w:rsidP="00761024">
      <w:pPr>
        <w:spacing w:after="0" w:line="240" w:lineRule="auto"/>
        <w:rPr>
          <w:rFonts w:ascii="Cambria" w:eastAsia="MS Mincho" w:hAnsi="Cambria" w:cs="Calibri"/>
          <w:color w:val="000000"/>
          <w:sz w:val="24"/>
          <w:szCs w:val="24"/>
        </w:rPr>
      </w:pPr>
    </w:p>
    <w:p w14:paraId="3501B9FD" w14:textId="1389F8A9" w:rsidR="00761024" w:rsidRPr="00761024" w:rsidRDefault="00761024" w:rsidP="00761024">
      <w:pPr>
        <w:spacing w:after="0" w:line="240" w:lineRule="auto"/>
        <w:rPr>
          <w:rFonts w:ascii="Cambria" w:eastAsia="MS Mincho" w:hAnsi="Cambria" w:cs="Calibri"/>
          <w:b/>
          <w:bCs/>
          <w:color w:val="000000"/>
          <w:sz w:val="24"/>
          <w:szCs w:val="24"/>
          <w:u w:val="single"/>
        </w:rPr>
      </w:pPr>
      <w:r w:rsidRPr="00761024">
        <w:rPr>
          <w:rFonts w:ascii="Cambria" w:eastAsia="MS Mincho" w:hAnsi="Cambria" w:cs="Calibri"/>
          <w:b/>
          <w:bCs/>
          <w:color w:val="000000"/>
          <w:sz w:val="24"/>
          <w:szCs w:val="24"/>
          <w:u w:val="single"/>
        </w:rPr>
        <w:t>D1 New Course Submission Form</w:t>
      </w:r>
    </w:p>
    <w:p w14:paraId="6550D353" w14:textId="77777777" w:rsidR="00761024" w:rsidRDefault="00761024" w:rsidP="00761024">
      <w:pPr>
        <w:spacing w:after="0" w:line="240" w:lineRule="auto"/>
        <w:rPr>
          <w:rFonts w:ascii="Cambria" w:eastAsia="MS Mincho" w:hAnsi="Cambria" w:cs="Calibri"/>
          <w:color w:val="000000"/>
          <w:sz w:val="24"/>
          <w:szCs w:val="24"/>
        </w:rPr>
      </w:pPr>
    </w:p>
    <w:p w14:paraId="1E48FDFF" w14:textId="2F153580" w:rsidR="00761024" w:rsidRPr="00761024" w:rsidRDefault="00761024" w:rsidP="00761024">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rPr>
        <w:t>Please complete the following three components required to assess your course for designation as D1:</w:t>
      </w:r>
    </w:p>
    <w:p w14:paraId="7144E65E" w14:textId="77777777" w:rsidR="00761024" w:rsidRPr="00761024" w:rsidRDefault="00761024" w:rsidP="00761024">
      <w:pPr>
        <w:spacing w:after="0" w:line="240" w:lineRule="auto"/>
        <w:rPr>
          <w:rFonts w:ascii="Cambria" w:eastAsia="MS Mincho" w:hAnsi="Cambria" w:cs="Calibri"/>
          <w:color w:val="000000"/>
          <w:sz w:val="24"/>
          <w:szCs w:val="24"/>
        </w:rPr>
      </w:pPr>
    </w:p>
    <w:p w14:paraId="7B468FF8" w14:textId="5BB23BA0" w:rsidR="00761024" w:rsidRPr="00761024" w:rsidRDefault="00E925A3" w:rsidP="00761024">
      <w:pPr>
        <w:numPr>
          <w:ilvl w:val="0"/>
          <w:numId w:val="1"/>
        </w:numPr>
        <w:spacing w:after="0" w:line="240" w:lineRule="auto"/>
        <w:contextualSpacing/>
        <w:rPr>
          <w:rFonts w:ascii="Cambria" w:eastAsia="MS Mincho" w:hAnsi="Cambria" w:cs="Calibri"/>
          <w:color w:val="000000"/>
          <w:sz w:val="24"/>
          <w:szCs w:val="24"/>
        </w:rPr>
      </w:pPr>
      <w:r w:rsidRPr="00761024">
        <w:rPr>
          <w:rFonts w:ascii="Cambria" w:eastAsia="MS Mincho" w:hAnsi="Cambria" w:cs="Calibri"/>
          <w:color w:val="000000"/>
          <w:sz w:val="24"/>
          <w:szCs w:val="24"/>
        </w:rPr>
        <w:t xml:space="preserve">A sample course syllabus </w:t>
      </w:r>
      <w:r w:rsidRPr="00761024">
        <w:rPr>
          <w:rFonts w:ascii="Cambria" w:eastAsia="MS Mincho" w:hAnsi="Cambria" w:cs="Calibri"/>
          <w:i/>
          <w:iCs/>
          <w:color w:val="000000"/>
          <w:sz w:val="24"/>
          <w:szCs w:val="24"/>
        </w:rPr>
        <w:t>that includes a list of key readings and assignments</w:t>
      </w:r>
      <w:r w:rsidRPr="00761024">
        <w:rPr>
          <w:rFonts w:ascii="Cambria" w:eastAsia="MS Mincho" w:hAnsi="Cambria" w:cs="Calibri"/>
          <w:color w:val="000000"/>
          <w:sz w:val="24"/>
          <w:szCs w:val="24"/>
        </w:rPr>
        <w:t xml:space="preserve"> as well as the required description of the D1 category provided above</w:t>
      </w:r>
      <w:r w:rsidR="00761024" w:rsidRPr="00761024">
        <w:rPr>
          <w:rFonts w:ascii="Cambria" w:eastAsia="MS Mincho" w:hAnsi="Cambria" w:cs="Calibri"/>
          <w:color w:val="000000"/>
          <w:sz w:val="24"/>
          <w:szCs w:val="24"/>
        </w:rPr>
        <w:t>.</w:t>
      </w:r>
      <w:r w:rsidR="00761024">
        <w:rPr>
          <w:rFonts w:ascii="Cambria" w:eastAsia="MS Mincho" w:hAnsi="Cambria" w:cs="Calibri"/>
          <w:color w:val="000000"/>
          <w:sz w:val="24"/>
          <w:szCs w:val="24"/>
        </w:rPr>
        <w:br/>
      </w:r>
    </w:p>
    <w:p w14:paraId="5D0E059E" w14:textId="77777777" w:rsidR="00761024" w:rsidRPr="00761024" w:rsidRDefault="00761024" w:rsidP="00761024">
      <w:pPr>
        <w:numPr>
          <w:ilvl w:val="0"/>
          <w:numId w:val="1"/>
        </w:numPr>
        <w:spacing w:after="0" w:line="240" w:lineRule="auto"/>
        <w:contextualSpacing/>
        <w:rPr>
          <w:rFonts w:ascii="Cambria" w:eastAsia="MS Mincho" w:hAnsi="Cambria" w:cs="Calibri"/>
          <w:color w:val="000000"/>
          <w:sz w:val="24"/>
          <w:szCs w:val="24"/>
        </w:rPr>
      </w:pPr>
      <w:r w:rsidRPr="00761024">
        <w:rPr>
          <w:rFonts w:ascii="Cambria" w:eastAsia="MS Mincho" w:hAnsi="Cambria" w:cs="Calibri"/>
          <w:color w:val="000000"/>
          <w:sz w:val="24"/>
          <w:szCs w:val="24"/>
        </w:rPr>
        <w:t>Please provide a reflection (no more than 1- 1.5 pages) that addresses the following:</w:t>
      </w:r>
    </w:p>
    <w:p w14:paraId="7DFA6738" w14:textId="5BF0555D" w:rsidR="00761024" w:rsidRPr="00761024" w:rsidRDefault="00761024" w:rsidP="00761024">
      <w:pPr>
        <w:numPr>
          <w:ilvl w:val="1"/>
          <w:numId w:val="1"/>
        </w:numPr>
        <w:spacing w:after="0" w:line="240" w:lineRule="auto"/>
        <w:contextualSpacing/>
        <w:rPr>
          <w:rFonts w:ascii="Cambria" w:eastAsia="MS Mincho" w:hAnsi="Cambria" w:cs="Calibri"/>
          <w:color w:val="000000"/>
          <w:sz w:val="24"/>
          <w:szCs w:val="24"/>
        </w:rPr>
      </w:pPr>
      <w:r w:rsidRPr="00761024">
        <w:rPr>
          <w:rFonts w:ascii="Cambria" w:eastAsia="MS Mincho" w:hAnsi="Cambria" w:cs="Calibri"/>
          <w:color w:val="000000"/>
          <w:sz w:val="24"/>
          <w:szCs w:val="24"/>
        </w:rPr>
        <w:t xml:space="preserve">A brief history of </w:t>
      </w:r>
      <w:proofErr w:type="gramStart"/>
      <w:r w:rsidRPr="00761024">
        <w:rPr>
          <w:rFonts w:ascii="Cambria" w:eastAsia="MS Mincho" w:hAnsi="Cambria" w:cs="Calibri"/>
          <w:color w:val="000000"/>
          <w:sz w:val="24"/>
          <w:szCs w:val="24"/>
        </w:rPr>
        <w:t xml:space="preserve">the course and how it fits into the diversity curriculum, general reasons why the course satisfies the Diversity Learning Competencies (DLC), and any other contextual information </w:t>
      </w:r>
      <w:r w:rsidRPr="00761024">
        <w:rPr>
          <w:rFonts w:ascii="Cambria" w:eastAsia="MS Mincho" w:hAnsi="Cambria" w:cs="Calibri"/>
          <w:color w:val="000000"/>
          <w:sz w:val="24"/>
          <w:szCs w:val="24"/>
        </w:rPr>
        <w:lastRenderedPageBreak/>
        <w:t>that can assist the committee in its review</w:t>
      </w:r>
      <w:proofErr w:type="gramEnd"/>
      <w:r w:rsidRPr="00761024">
        <w:rPr>
          <w:rFonts w:ascii="Cambria" w:eastAsia="MS Mincho" w:hAnsi="Cambria" w:cs="Calibri"/>
          <w:color w:val="000000"/>
          <w:sz w:val="24"/>
          <w:szCs w:val="24"/>
        </w:rPr>
        <w:t xml:space="preserve">.  </w:t>
      </w:r>
      <w:r>
        <w:rPr>
          <w:rFonts w:ascii="Cambria" w:eastAsia="MS Mincho" w:hAnsi="Cambria" w:cs="Calibri"/>
          <w:color w:val="000000"/>
          <w:sz w:val="24"/>
          <w:szCs w:val="24"/>
        </w:rPr>
        <w:br/>
      </w:r>
    </w:p>
    <w:p w14:paraId="0A56D3F8" w14:textId="0B88AB32" w:rsidR="00761024" w:rsidRPr="00761024" w:rsidRDefault="00761024" w:rsidP="00761024">
      <w:pPr>
        <w:numPr>
          <w:ilvl w:val="0"/>
          <w:numId w:val="1"/>
        </w:numPr>
        <w:spacing w:after="0" w:line="240" w:lineRule="auto"/>
        <w:contextualSpacing/>
        <w:rPr>
          <w:rFonts w:ascii="Cambria" w:eastAsia="MS Mincho" w:hAnsi="Cambria" w:cs="Calibri"/>
          <w:color w:val="000000"/>
          <w:sz w:val="24"/>
          <w:szCs w:val="24"/>
        </w:rPr>
      </w:pPr>
      <w:r w:rsidRPr="00761024">
        <w:rPr>
          <w:rFonts w:ascii="Cambria" w:eastAsia="MS Mincho" w:hAnsi="Cambria" w:cs="Calibri"/>
          <w:color w:val="000000"/>
          <w:sz w:val="24"/>
          <w:szCs w:val="24"/>
        </w:rPr>
        <w:t xml:space="preserve">Please fill out the relevant chart </w:t>
      </w:r>
      <w:r>
        <w:rPr>
          <w:rFonts w:ascii="Cambria" w:eastAsia="MS Mincho" w:hAnsi="Cambria" w:cs="Calibri"/>
          <w:color w:val="000000"/>
          <w:sz w:val="24"/>
          <w:szCs w:val="24"/>
        </w:rPr>
        <w:t xml:space="preserve">below </w:t>
      </w:r>
      <w:r w:rsidRPr="00761024">
        <w:rPr>
          <w:rFonts w:ascii="Cambria" w:eastAsia="MS Mincho" w:hAnsi="Cambria" w:cs="Calibri"/>
          <w:color w:val="000000"/>
          <w:sz w:val="24"/>
          <w:szCs w:val="24"/>
        </w:rPr>
        <w:t>for D1</w:t>
      </w:r>
      <w:r>
        <w:rPr>
          <w:rFonts w:ascii="Cambria" w:eastAsia="MS Mincho" w:hAnsi="Cambria" w:cs="Calibri"/>
          <w:color w:val="000000"/>
          <w:sz w:val="24"/>
          <w:szCs w:val="24"/>
        </w:rPr>
        <w:t>,</w:t>
      </w:r>
      <w:r w:rsidRPr="00761024">
        <w:rPr>
          <w:rFonts w:ascii="Cambria" w:eastAsia="MS Mincho" w:hAnsi="Cambria" w:cs="Calibri"/>
          <w:color w:val="000000"/>
          <w:sz w:val="24"/>
          <w:szCs w:val="24"/>
        </w:rPr>
        <w:t xml:space="preserve"> and indicate how your course addresses at least</w:t>
      </w:r>
      <w:r>
        <w:rPr>
          <w:rFonts w:ascii="Cambria" w:eastAsia="MS Mincho" w:hAnsi="Cambria" w:cs="Calibri"/>
          <w:color w:val="000000"/>
          <w:sz w:val="24"/>
          <w:szCs w:val="24"/>
        </w:rPr>
        <w:t xml:space="preserve"> three </w:t>
      </w:r>
      <w:r w:rsidRPr="00761024">
        <w:rPr>
          <w:rFonts w:ascii="Cambria" w:eastAsia="MS Mincho" w:hAnsi="Cambria" w:cs="Calibri"/>
          <w:color w:val="000000"/>
          <w:sz w:val="24"/>
          <w:szCs w:val="24"/>
        </w:rPr>
        <w:t xml:space="preserve">of the </w:t>
      </w:r>
      <w:r>
        <w:rPr>
          <w:rFonts w:ascii="Cambria" w:eastAsia="MS Mincho" w:hAnsi="Cambria" w:cs="Calibri"/>
          <w:color w:val="000000"/>
          <w:sz w:val="24"/>
          <w:szCs w:val="24"/>
        </w:rPr>
        <w:t>four</w:t>
      </w:r>
      <w:r w:rsidRPr="00761024">
        <w:rPr>
          <w:rFonts w:ascii="Cambria" w:eastAsia="MS Mincho" w:hAnsi="Cambria" w:cs="Calibri"/>
          <w:color w:val="000000"/>
          <w:sz w:val="24"/>
          <w:szCs w:val="24"/>
        </w:rPr>
        <w:t xml:space="preserve"> competencies, and includes at least 75% </w:t>
      </w:r>
      <w:r>
        <w:rPr>
          <w:rFonts w:ascii="Cambria" w:eastAsia="MS Mincho" w:hAnsi="Cambria" w:cs="Calibri"/>
          <w:color w:val="000000"/>
          <w:sz w:val="24"/>
          <w:szCs w:val="24"/>
        </w:rPr>
        <w:t xml:space="preserve">related </w:t>
      </w:r>
      <w:r w:rsidRPr="00761024">
        <w:rPr>
          <w:rFonts w:ascii="Cambria" w:eastAsia="MS Mincho" w:hAnsi="Cambria" w:cs="Calibri"/>
          <w:color w:val="000000"/>
          <w:sz w:val="24"/>
          <w:szCs w:val="24"/>
        </w:rPr>
        <w:t>content</w:t>
      </w:r>
      <w:r>
        <w:rPr>
          <w:rFonts w:ascii="Cambria" w:eastAsia="MS Mincho" w:hAnsi="Cambria" w:cs="Calibri"/>
          <w:color w:val="000000"/>
          <w:sz w:val="24"/>
          <w:szCs w:val="24"/>
        </w:rPr>
        <w:t>.</w:t>
      </w:r>
    </w:p>
    <w:p w14:paraId="400E980D" w14:textId="77777777" w:rsidR="00761024" w:rsidRPr="00761024" w:rsidRDefault="00761024" w:rsidP="00761024">
      <w:pPr>
        <w:spacing w:after="0" w:line="240" w:lineRule="auto"/>
        <w:rPr>
          <w:rFonts w:ascii="Cambria" w:eastAsia="MS Mincho" w:hAnsi="Cambria" w:cs="Calibri"/>
          <w:color w:val="000000"/>
          <w:sz w:val="24"/>
          <w:szCs w:val="24"/>
        </w:rPr>
      </w:pPr>
    </w:p>
    <w:p w14:paraId="0232713A" w14:textId="77777777" w:rsidR="00761024" w:rsidRDefault="00761024">
      <w:pPr>
        <w:rPr>
          <w:rFonts w:ascii="Cambria" w:eastAsia="Times New Roman" w:hAnsi="Cambria" w:cs="Calibri"/>
          <w:b/>
          <w:bCs/>
          <w:color w:val="000000"/>
          <w:sz w:val="24"/>
          <w:szCs w:val="24"/>
        </w:rPr>
      </w:pPr>
      <w:r>
        <w:rPr>
          <w:rFonts w:ascii="Cambria" w:eastAsia="Times New Roman" w:hAnsi="Cambria" w:cs="Calibri"/>
          <w:b/>
          <w:bCs/>
          <w:color w:val="000000"/>
          <w:sz w:val="24"/>
          <w:szCs w:val="24"/>
        </w:rPr>
        <w:br w:type="page"/>
      </w:r>
    </w:p>
    <w:p w14:paraId="0AEC0517" w14:textId="0E843D5A" w:rsidR="00761024" w:rsidRPr="00761024" w:rsidRDefault="00761024" w:rsidP="00761024">
      <w:pPr>
        <w:spacing w:after="0" w:line="240" w:lineRule="auto"/>
        <w:rPr>
          <w:rFonts w:ascii="Cambria" w:eastAsia="Times New Roman" w:hAnsi="Cambria" w:cs="Calibri"/>
          <w:b/>
          <w:bCs/>
          <w:color w:val="000000"/>
          <w:sz w:val="24"/>
          <w:szCs w:val="24"/>
        </w:rPr>
      </w:pPr>
      <w:r w:rsidRPr="00761024">
        <w:rPr>
          <w:rFonts w:ascii="Cambria" w:eastAsia="Times New Roman" w:hAnsi="Cambria" w:cs="Calibri"/>
          <w:b/>
          <w:bCs/>
          <w:color w:val="000000"/>
          <w:sz w:val="24"/>
          <w:szCs w:val="24"/>
        </w:rPr>
        <w:lastRenderedPageBreak/>
        <w:t>D1 Competencies</w:t>
      </w:r>
    </w:p>
    <w:p w14:paraId="31E504D3" w14:textId="77777777" w:rsidR="00761024" w:rsidRDefault="00761024" w:rsidP="00761024">
      <w:pPr>
        <w:spacing w:after="0" w:line="240" w:lineRule="auto"/>
        <w:rPr>
          <w:rFonts w:ascii="Cambria" w:eastAsia="Times New Roman" w:hAnsi="Cambria" w:cs="Cambria"/>
          <w:color w:val="000000"/>
          <w:sz w:val="24"/>
          <w:szCs w:val="24"/>
          <w:shd w:val="clear" w:color="auto" w:fill="FFFFFF"/>
        </w:rPr>
      </w:pPr>
    </w:p>
    <w:p w14:paraId="1B8BF915" w14:textId="2981791B" w:rsidR="00761024" w:rsidRPr="00761024" w:rsidRDefault="00761024" w:rsidP="00761024">
      <w:pPr>
        <w:spacing w:after="0" w:line="240" w:lineRule="auto"/>
        <w:rPr>
          <w:rFonts w:ascii="Cambria" w:eastAsia="Times New Roman" w:hAnsi="Cambria" w:cs="Cambria"/>
          <w:color w:val="000000"/>
          <w:sz w:val="24"/>
          <w:szCs w:val="24"/>
        </w:rPr>
      </w:pPr>
      <w:r w:rsidRPr="00761024">
        <w:rPr>
          <w:rFonts w:ascii="Cambria" w:eastAsia="Times New Roman" w:hAnsi="Cambria" w:cs="Cambria"/>
          <w:color w:val="000000"/>
          <w:sz w:val="24"/>
          <w:szCs w:val="24"/>
          <w:shd w:val="clear" w:color="auto" w:fill="FFFFFF"/>
        </w:rPr>
        <w:t xml:space="preserve">D1 courses focus on the topic of race and racism in the US in more than 75% of the course content (weekly topics, readings, assignments).  Students completing these courses </w:t>
      </w:r>
      <w:proofErr w:type="gramStart"/>
      <w:r w:rsidRPr="00761024">
        <w:rPr>
          <w:rFonts w:ascii="Cambria" w:eastAsia="Times New Roman" w:hAnsi="Cambria" w:cs="Cambria"/>
          <w:color w:val="000000"/>
          <w:sz w:val="24"/>
          <w:szCs w:val="24"/>
          <w:shd w:val="clear" w:color="auto" w:fill="FFFFFF"/>
        </w:rPr>
        <w:t>are expected</w:t>
      </w:r>
      <w:proofErr w:type="gramEnd"/>
      <w:r w:rsidRPr="00761024">
        <w:rPr>
          <w:rFonts w:ascii="Cambria" w:eastAsia="Times New Roman" w:hAnsi="Cambria" w:cs="Cambria"/>
          <w:color w:val="000000"/>
          <w:sz w:val="24"/>
          <w:szCs w:val="24"/>
          <w:shd w:val="clear" w:color="auto" w:fill="FFFFFF"/>
        </w:rPr>
        <w:t xml:space="preserve"> to have developed at least </w:t>
      </w:r>
      <w:r>
        <w:rPr>
          <w:rFonts w:ascii="Cambria" w:eastAsia="Times New Roman" w:hAnsi="Cambria" w:cs="Cambria"/>
          <w:color w:val="000000"/>
          <w:sz w:val="24"/>
          <w:szCs w:val="24"/>
          <w:shd w:val="clear" w:color="auto" w:fill="FFFFFF"/>
        </w:rPr>
        <w:t>three</w:t>
      </w:r>
      <w:r w:rsidRPr="00761024">
        <w:rPr>
          <w:rFonts w:ascii="Cambria" w:eastAsia="Times New Roman" w:hAnsi="Cambria" w:cs="Cambria"/>
          <w:color w:val="000000"/>
          <w:sz w:val="24"/>
          <w:szCs w:val="24"/>
          <w:shd w:val="clear" w:color="auto" w:fill="FFFFFF"/>
        </w:rPr>
        <w:t xml:space="preserve"> of the </w:t>
      </w:r>
      <w:r>
        <w:rPr>
          <w:rFonts w:ascii="Cambria" w:eastAsia="Times New Roman" w:hAnsi="Cambria" w:cs="Cambria"/>
          <w:color w:val="000000"/>
          <w:sz w:val="24"/>
          <w:szCs w:val="24"/>
          <w:shd w:val="clear" w:color="auto" w:fill="FFFFFF"/>
        </w:rPr>
        <w:t>four</w:t>
      </w:r>
      <w:r w:rsidRPr="00761024">
        <w:rPr>
          <w:rFonts w:ascii="Cambria" w:eastAsia="Times New Roman" w:hAnsi="Cambria" w:cs="Cambria"/>
          <w:color w:val="000000"/>
          <w:sz w:val="24"/>
          <w:szCs w:val="24"/>
          <w:shd w:val="clear" w:color="auto" w:fill="FFFFFF"/>
        </w:rPr>
        <w:t xml:space="preserve"> following competencies:</w:t>
      </w:r>
    </w:p>
    <w:p w14:paraId="63DF572B" w14:textId="77777777" w:rsidR="00761024" w:rsidRPr="00761024" w:rsidRDefault="00761024" w:rsidP="00761024">
      <w:pPr>
        <w:spacing w:after="0" w:line="240" w:lineRule="auto"/>
        <w:rPr>
          <w:rFonts w:ascii="Cambria" w:eastAsia="Times New Roman" w:hAnsi="Cambria" w:cs="Calibri"/>
          <w:color w:val="000000"/>
          <w:sz w:val="24"/>
          <w:szCs w:val="24"/>
        </w:rPr>
      </w:pPr>
    </w:p>
    <w:tbl>
      <w:tblPr>
        <w:tblStyle w:val="TableGrid1"/>
        <w:tblW w:w="9445" w:type="dxa"/>
        <w:tblLook w:val="04A0" w:firstRow="1" w:lastRow="0" w:firstColumn="1" w:lastColumn="0" w:noHBand="0" w:noVBand="1"/>
      </w:tblPr>
      <w:tblGrid>
        <w:gridCol w:w="1440"/>
        <w:gridCol w:w="2733"/>
        <w:gridCol w:w="2572"/>
        <w:gridCol w:w="2700"/>
      </w:tblGrid>
      <w:tr w:rsidR="00761024" w:rsidRPr="00761024" w14:paraId="7A22B7AD" w14:textId="77777777" w:rsidTr="66E73F29">
        <w:tc>
          <w:tcPr>
            <w:tcW w:w="1440" w:type="dxa"/>
          </w:tcPr>
          <w:p w14:paraId="0A2003D6"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Category</w:t>
            </w:r>
          </w:p>
        </w:tc>
        <w:tc>
          <w:tcPr>
            <w:tcW w:w="2733" w:type="dxa"/>
          </w:tcPr>
          <w:p w14:paraId="093FDBD9"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Competency</w:t>
            </w:r>
          </w:p>
        </w:tc>
        <w:tc>
          <w:tcPr>
            <w:tcW w:w="2572" w:type="dxa"/>
          </w:tcPr>
          <w:p w14:paraId="71E1C2A9"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Activities/Topics</w:t>
            </w:r>
          </w:p>
        </w:tc>
        <w:tc>
          <w:tcPr>
            <w:tcW w:w="2700" w:type="dxa"/>
          </w:tcPr>
          <w:p w14:paraId="7CF5BB63"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Assessment</w:t>
            </w:r>
          </w:p>
        </w:tc>
      </w:tr>
      <w:tr w:rsidR="00761024" w:rsidRPr="00761024" w14:paraId="08982E3B" w14:textId="77777777" w:rsidTr="66E73F29">
        <w:tc>
          <w:tcPr>
            <w:tcW w:w="1440" w:type="dxa"/>
          </w:tcPr>
          <w:p w14:paraId="20ED6BA6"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 xml:space="preserve">DLC#1: </w:t>
            </w:r>
            <w:r w:rsidRPr="00761024">
              <w:rPr>
                <w:rFonts w:ascii="Cambria" w:eastAsia="Times New Roman" w:hAnsi="Cambria" w:cs="Calibri"/>
                <w:i/>
                <w:iCs/>
                <w:color w:val="000000"/>
              </w:rPr>
              <w:t>Awareness</w:t>
            </w:r>
          </w:p>
        </w:tc>
        <w:tc>
          <w:tcPr>
            <w:tcW w:w="2733" w:type="dxa"/>
          </w:tcPr>
          <w:p w14:paraId="4F478643" w14:textId="77777777" w:rsidR="00761024" w:rsidRPr="00761024" w:rsidRDefault="00761024" w:rsidP="00761024">
            <w:pPr>
              <w:rPr>
                <w:rFonts w:ascii="Cambria" w:eastAsia="Times New Roman" w:hAnsi="Cambria" w:cs="Calibri"/>
                <w:color w:val="000000"/>
              </w:rPr>
            </w:pPr>
            <w:bookmarkStart w:id="2" w:name="_Hlk85542172"/>
            <w:r w:rsidRPr="00761024">
              <w:rPr>
                <w:rFonts w:ascii="Cambria" w:eastAsia="Times New Roman" w:hAnsi="Cambria" w:cs="Calibri"/>
                <w:color w:val="000000"/>
              </w:rPr>
              <w:t>Develop an awareness of race and racism in the US at the individual or systemic levels including historical and/or contemporary issues</w:t>
            </w:r>
            <w:bookmarkEnd w:id="2"/>
          </w:p>
        </w:tc>
        <w:tc>
          <w:tcPr>
            <w:tcW w:w="2572" w:type="dxa"/>
          </w:tcPr>
          <w:p w14:paraId="05F692B5" w14:textId="77777777" w:rsidR="00761024" w:rsidRPr="00761024" w:rsidRDefault="00761024" w:rsidP="00761024">
            <w:pPr>
              <w:rPr>
                <w:rFonts w:ascii="Cambria" w:eastAsia="Times New Roman" w:hAnsi="Cambria" w:cs="Calibri"/>
                <w:color w:val="000000"/>
              </w:rPr>
            </w:pPr>
          </w:p>
        </w:tc>
        <w:tc>
          <w:tcPr>
            <w:tcW w:w="2700" w:type="dxa"/>
          </w:tcPr>
          <w:p w14:paraId="5F66DF7A" w14:textId="77777777" w:rsidR="00761024" w:rsidRPr="00761024" w:rsidRDefault="00761024" w:rsidP="00761024">
            <w:pPr>
              <w:rPr>
                <w:rFonts w:ascii="Cambria" w:eastAsia="Times New Roman" w:hAnsi="Cambria" w:cs="Calibri"/>
                <w:color w:val="000000"/>
              </w:rPr>
            </w:pPr>
          </w:p>
        </w:tc>
      </w:tr>
      <w:tr w:rsidR="00761024" w:rsidRPr="00761024" w14:paraId="70B417A3" w14:textId="77777777" w:rsidTr="66E73F29">
        <w:tc>
          <w:tcPr>
            <w:tcW w:w="1440" w:type="dxa"/>
          </w:tcPr>
          <w:p w14:paraId="513237EB"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 xml:space="preserve">DLC#2: </w:t>
            </w:r>
            <w:r w:rsidRPr="00761024">
              <w:rPr>
                <w:rFonts w:ascii="Cambria" w:eastAsia="Times New Roman" w:hAnsi="Cambria" w:cs="Calibri"/>
                <w:i/>
                <w:iCs/>
                <w:color w:val="000000"/>
              </w:rPr>
              <w:t>Knowledge</w:t>
            </w:r>
          </w:p>
        </w:tc>
        <w:tc>
          <w:tcPr>
            <w:tcW w:w="2733" w:type="dxa"/>
          </w:tcPr>
          <w:p w14:paraId="0E980BD7" w14:textId="77777777" w:rsidR="00761024" w:rsidRPr="00761024" w:rsidRDefault="00761024" w:rsidP="00761024">
            <w:pPr>
              <w:rPr>
                <w:rFonts w:ascii="Cambria" w:eastAsia="Times New Roman" w:hAnsi="Cambria" w:cs="Calibri"/>
                <w:color w:val="000000"/>
              </w:rPr>
            </w:pPr>
            <w:bookmarkStart w:id="3" w:name="_Hlk85542198"/>
            <w:r w:rsidRPr="00761024">
              <w:rPr>
                <w:rFonts w:ascii="Cambria" w:eastAsia="Times New Roman" w:hAnsi="Cambria" w:cs="Calibri"/>
                <w:color w:val="000000"/>
              </w:rPr>
              <w:t>Understand and contextualize foundational concepts, theories, histories, frameworks and/or methodologies regarding race and racism in the US</w:t>
            </w:r>
            <w:bookmarkEnd w:id="3"/>
          </w:p>
        </w:tc>
        <w:tc>
          <w:tcPr>
            <w:tcW w:w="2572" w:type="dxa"/>
          </w:tcPr>
          <w:p w14:paraId="7A0AE5EF" w14:textId="77777777" w:rsidR="00761024" w:rsidRPr="00761024" w:rsidRDefault="00761024" w:rsidP="00761024">
            <w:pPr>
              <w:rPr>
                <w:rFonts w:ascii="Cambria" w:eastAsia="Times New Roman" w:hAnsi="Cambria" w:cs="Calibri"/>
                <w:color w:val="000000"/>
              </w:rPr>
            </w:pPr>
          </w:p>
        </w:tc>
        <w:tc>
          <w:tcPr>
            <w:tcW w:w="2700" w:type="dxa"/>
          </w:tcPr>
          <w:p w14:paraId="0F23EFD2" w14:textId="77777777" w:rsidR="00761024" w:rsidRPr="00761024" w:rsidRDefault="00761024" w:rsidP="00761024">
            <w:pPr>
              <w:rPr>
                <w:rFonts w:ascii="Cambria" w:eastAsia="Times New Roman" w:hAnsi="Cambria" w:cs="Calibri"/>
                <w:color w:val="000000"/>
              </w:rPr>
            </w:pPr>
          </w:p>
        </w:tc>
      </w:tr>
      <w:tr w:rsidR="00761024" w:rsidRPr="00761024" w14:paraId="3B8625CD" w14:textId="77777777" w:rsidTr="66E73F29">
        <w:tc>
          <w:tcPr>
            <w:tcW w:w="1440" w:type="dxa"/>
          </w:tcPr>
          <w:p w14:paraId="47FBCBF0"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 xml:space="preserve">DLC#3: </w:t>
            </w:r>
            <w:r w:rsidRPr="00761024">
              <w:rPr>
                <w:rFonts w:ascii="Cambria" w:eastAsia="Times New Roman" w:hAnsi="Cambria" w:cs="Calibri"/>
                <w:i/>
                <w:iCs/>
                <w:color w:val="000000"/>
              </w:rPr>
              <w:t>Analysis</w:t>
            </w:r>
          </w:p>
        </w:tc>
        <w:tc>
          <w:tcPr>
            <w:tcW w:w="2733" w:type="dxa"/>
          </w:tcPr>
          <w:p w14:paraId="21CB9C9E" w14:textId="77777777" w:rsidR="00761024" w:rsidRPr="00761024" w:rsidRDefault="00761024" w:rsidP="00761024">
            <w:pPr>
              <w:rPr>
                <w:rFonts w:ascii="Cambria" w:eastAsia="Times New Roman" w:hAnsi="Cambria" w:cs="Calibri"/>
                <w:color w:val="000000"/>
              </w:rPr>
            </w:pPr>
            <w:bookmarkStart w:id="4" w:name="_Hlk85542225"/>
            <w:r w:rsidRPr="00761024">
              <w:rPr>
                <w:rFonts w:ascii="Cambria" w:eastAsia="Times New Roman" w:hAnsi="Cambria" w:cs="Calibri"/>
                <w:color w:val="000000"/>
              </w:rPr>
              <w:t>Analyze arguments, processes, and debates including multiple perspectives related to race and racism in the US</w:t>
            </w:r>
            <w:bookmarkEnd w:id="4"/>
          </w:p>
        </w:tc>
        <w:tc>
          <w:tcPr>
            <w:tcW w:w="2572" w:type="dxa"/>
          </w:tcPr>
          <w:p w14:paraId="1B44187E" w14:textId="77777777" w:rsidR="00761024" w:rsidRPr="00761024" w:rsidRDefault="00761024" w:rsidP="00761024">
            <w:pPr>
              <w:rPr>
                <w:rFonts w:ascii="Cambria" w:eastAsia="Times New Roman" w:hAnsi="Cambria" w:cs="Calibri"/>
                <w:color w:val="000000"/>
              </w:rPr>
            </w:pPr>
          </w:p>
        </w:tc>
        <w:tc>
          <w:tcPr>
            <w:tcW w:w="2700" w:type="dxa"/>
          </w:tcPr>
          <w:p w14:paraId="1E6C4B01" w14:textId="77777777" w:rsidR="00761024" w:rsidRPr="00761024" w:rsidRDefault="00761024" w:rsidP="00761024">
            <w:pPr>
              <w:rPr>
                <w:rFonts w:ascii="Cambria" w:eastAsia="Times New Roman" w:hAnsi="Cambria" w:cs="Calibri"/>
                <w:color w:val="000000"/>
              </w:rPr>
            </w:pPr>
          </w:p>
        </w:tc>
      </w:tr>
      <w:tr w:rsidR="00761024" w:rsidRPr="00761024" w14:paraId="58FC0EDC" w14:textId="77777777" w:rsidTr="66E73F29">
        <w:tc>
          <w:tcPr>
            <w:tcW w:w="1440" w:type="dxa"/>
          </w:tcPr>
          <w:p w14:paraId="24650B68"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 xml:space="preserve">DLC#4: </w:t>
            </w:r>
            <w:r w:rsidRPr="00761024">
              <w:rPr>
                <w:rFonts w:ascii="Cambria" w:eastAsia="Times New Roman" w:hAnsi="Cambria" w:cs="Calibri"/>
                <w:i/>
                <w:iCs/>
                <w:color w:val="000000"/>
              </w:rPr>
              <w:t>Application</w:t>
            </w:r>
            <w:r w:rsidRPr="00761024">
              <w:rPr>
                <w:rFonts w:ascii="Cambria" w:eastAsia="Times New Roman" w:hAnsi="Cambria" w:cs="Calibri"/>
                <w:color w:val="000000"/>
              </w:rPr>
              <w:t xml:space="preserve"> </w:t>
            </w:r>
          </w:p>
        </w:tc>
        <w:tc>
          <w:tcPr>
            <w:tcW w:w="2733" w:type="dxa"/>
          </w:tcPr>
          <w:p w14:paraId="537357C4" w14:textId="77777777" w:rsidR="00761024" w:rsidRPr="00761024" w:rsidRDefault="00761024" w:rsidP="00761024">
            <w:pPr>
              <w:rPr>
                <w:rFonts w:ascii="Cambria" w:eastAsia="Times New Roman" w:hAnsi="Cambria" w:cs="Calibri"/>
                <w:color w:val="000000"/>
              </w:rPr>
            </w:pPr>
            <w:bookmarkStart w:id="5" w:name="_Hlk85542273"/>
            <w:r w:rsidRPr="00761024">
              <w:rPr>
                <w:rFonts w:ascii="Cambria" w:eastAsia="Times New Roman" w:hAnsi="Cambria" w:cs="Calibri"/>
                <w:color w:val="000000"/>
              </w:rPr>
              <w:t>Demonstrate the ability to apply theoretical knowledge to recognize and name dynamics and/or problem-solve in specific cases related to race and racism in the US</w:t>
            </w:r>
            <w:bookmarkEnd w:id="5"/>
          </w:p>
        </w:tc>
        <w:tc>
          <w:tcPr>
            <w:tcW w:w="2572" w:type="dxa"/>
          </w:tcPr>
          <w:p w14:paraId="0AFAE2E2" w14:textId="77777777" w:rsidR="00761024" w:rsidRPr="00761024" w:rsidRDefault="00761024" w:rsidP="00761024">
            <w:pPr>
              <w:rPr>
                <w:rFonts w:ascii="Cambria" w:eastAsia="Times New Roman" w:hAnsi="Cambria" w:cs="Calibri"/>
                <w:color w:val="000000"/>
              </w:rPr>
            </w:pPr>
          </w:p>
        </w:tc>
        <w:tc>
          <w:tcPr>
            <w:tcW w:w="2700" w:type="dxa"/>
          </w:tcPr>
          <w:p w14:paraId="55DEA20F" w14:textId="77777777" w:rsidR="00761024" w:rsidRPr="00761024" w:rsidRDefault="00761024" w:rsidP="00761024">
            <w:pPr>
              <w:rPr>
                <w:rFonts w:ascii="Cambria" w:eastAsia="Times New Roman" w:hAnsi="Cambria" w:cs="Calibri"/>
                <w:color w:val="000000"/>
              </w:rPr>
            </w:pPr>
          </w:p>
        </w:tc>
      </w:tr>
    </w:tbl>
    <w:p w14:paraId="58D2FFF6" w14:textId="77777777" w:rsidR="00761024" w:rsidRPr="00761024" w:rsidRDefault="00761024" w:rsidP="00761024">
      <w:pPr>
        <w:spacing w:after="0" w:line="240" w:lineRule="auto"/>
        <w:rPr>
          <w:rFonts w:ascii="Cambria" w:eastAsia="Times New Roman" w:hAnsi="Cambria" w:cs="Calibri"/>
          <w:color w:val="000000"/>
          <w:sz w:val="24"/>
          <w:szCs w:val="24"/>
        </w:rPr>
      </w:pPr>
    </w:p>
    <w:p w14:paraId="3DDE26D3" w14:textId="36C57D8A" w:rsidR="00761024" w:rsidRDefault="00761024">
      <w:pPr>
        <w:rPr>
          <w:rFonts w:ascii="Cambria" w:eastAsia="Times New Roman" w:hAnsi="Cambria" w:cs="Calibri"/>
          <w:b/>
          <w:bCs/>
          <w:color w:val="000000"/>
          <w:sz w:val="24"/>
          <w:szCs w:val="24"/>
        </w:rPr>
      </w:pPr>
    </w:p>
    <w:sectPr w:rsidR="00761024" w:rsidSect="00653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D90"/>
    <w:multiLevelType w:val="hybridMultilevel"/>
    <w:tmpl w:val="DC1C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2681F"/>
    <w:multiLevelType w:val="hybridMultilevel"/>
    <w:tmpl w:val="8E8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610F"/>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4F17"/>
    <w:multiLevelType w:val="hybridMultilevel"/>
    <w:tmpl w:val="C3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C1CDE"/>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98"/>
    <w:rsid w:val="000E430F"/>
    <w:rsid w:val="001B2513"/>
    <w:rsid w:val="001B77D6"/>
    <w:rsid w:val="00290FD0"/>
    <w:rsid w:val="00357336"/>
    <w:rsid w:val="0047654D"/>
    <w:rsid w:val="004A0798"/>
    <w:rsid w:val="004A2297"/>
    <w:rsid w:val="00537B1E"/>
    <w:rsid w:val="00552445"/>
    <w:rsid w:val="00565E36"/>
    <w:rsid w:val="005A5E23"/>
    <w:rsid w:val="0065344E"/>
    <w:rsid w:val="00761024"/>
    <w:rsid w:val="007A3425"/>
    <w:rsid w:val="008138DC"/>
    <w:rsid w:val="00836004"/>
    <w:rsid w:val="00884AA8"/>
    <w:rsid w:val="00933654"/>
    <w:rsid w:val="00AE0EFB"/>
    <w:rsid w:val="00B87A1E"/>
    <w:rsid w:val="00C255F2"/>
    <w:rsid w:val="00C62523"/>
    <w:rsid w:val="00C65A2F"/>
    <w:rsid w:val="00CE6C78"/>
    <w:rsid w:val="00D85DB1"/>
    <w:rsid w:val="00DE70E2"/>
    <w:rsid w:val="00E925A3"/>
    <w:rsid w:val="00EE6C80"/>
    <w:rsid w:val="00F35C52"/>
    <w:rsid w:val="00FB4333"/>
    <w:rsid w:val="0360034A"/>
    <w:rsid w:val="0607FFCD"/>
    <w:rsid w:val="0BD75DEE"/>
    <w:rsid w:val="0C383699"/>
    <w:rsid w:val="149B51BF"/>
    <w:rsid w:val="2652FB1B"/>
    <w:rsid w:val="344F1BCA"/>
    <w:rsid w:val="4B2844B1"/>
    <w:rsid w:val="66CC74BD"/>
    <w:rsid w:val="66E73F29"/>
    <w:rsid w:val="6CBF8511"/>
    <w:rsid w:val="6E30C018"/>
    <w:rsid w:val="705C48B9"/>
    <w:rsid w:val="7206AC64"/>
    <w:rsid w:val="72B7B068"/>
    <w:rsid w:val="76F3B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46"/>
  <w15:chartTrackingRefBased/>
  <w15:docId w15:val="{0152367C-E171-45C6-88E2-F742F01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0E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D6"/>
    <w:rPr>
      <w:rFonts w:ascii="Segoe UI" w:hAnsi="Segoe UI" w:cs="Segoe UI"/>
      <w:sz w:val="18"/>
      <w:szCs w:val="18"/>
    </w:rPr>
  </w:style>
  <w:style w:type="character" w:styleId="Hyperlink">
    <w:name w:val="Hyperlink"/>
    <w:basedOn w:val="DefaultParagraphFont"/>
    <w:uiPriority w:val="99"/>
    <w:unhideWhenUsed/>
    <w:rsid w:val="00933654"/>
    <w:rPr>
      <w:color w:val="0563C1" w:themeColor="hyperlink"/>
      <w:u w:val="single"/>
    </w:rPr>
  </w:style>
  <w:style w:type="character" w:customStyle="1" w:styleId="UnresolvedMention">
    <w:name w:val="Unresolved Mention"/>
    <w:basedOn w:val="DefaultParagraphFont"/>
    <w:uiPriority w:val="99"/>
    <w:semiHidden/>
    <w:unhideWhenUsed/>
    <w:rsid w:val="00933654"/>
    <w:rPr>
      <w:color w:val="605E5C"/>
      <w:shd w:val="clear" w:color="auto" w:fill="E1DFDD"/>
    </w:rPr>
  </w:style>
  <w:style w:type="paragraph" w:styleId="ListParagraph">
    <w:name w:val="List Paragraph"/>
    <w:basedOn w:val="Normal"/>
    <w:uiPriority w:val="34"/>
    <w:qFormat/>
    <w:rsid w:val="00761024"/>
    <w:pPr>
      <w:spacing w:after="0" w:line="240" w:lineRule="auto"/>
      <w:ind w:left="720"/>
      <w:contextualSpacing/>
    </w:pPr>
    <w:rPr>
      <w:rFonts w:eastAsiaTheme="minorEastAsia"/>
      <w:sz w:val="24"/>
      <w:szCs w:val="24"/>
    </w:rPr>
  </w:style>
  <w:style w:type="table" w:customStyle="1" w:styleId="TableGrid1">
    <w:name w:val="Table Grid1"/>
    <w:basedOn w:val="TableNormal"/>
    <w:next w:val="TableGrid"/>
    <w:uiPriority w:val="39"/>
    <w:rsid w:val="0076102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269F-C1B1-4464-AC4B-DE16FF3826B8}">
  <ds:schemaRefs>
    <ds:schemaRef ds:uri="http://schemas.microsoft.com/sharepoint/v3/contenttype/forms"/>
  </ds:schemaRefs>
</ds:datastoreItem>
</file>

<file path=customXml/itemProps2.xml><?xml version="1.0" encoding="utf-8"?>
<ds:datastoreItem xmlns:ds="http://schemas.openxmlformats.org/officeDocument/2006/customXml" ds:itemID="{0B64FA3F-7B83-41D5-B764-FC5B8C0AE04D}">
  <ds:schemaRefs>
    <ds:schemaRef ds:uri="c93d5b51-04e0-4523-9810-e72ad1e8acb2"/>
    <ds:schemaRef ds:uri="http://purl.org/dc/elements/1.1/"/>
    <ds:schemaRef ds:uri="http://schemas.microsoft.com/office/2006/metadata/properties"/>
    <ds:schemaRef ds:uri="2004f0f5-2dea-4dde-825c-959a2f214ee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D306A0-7827-42DC-8BDE-D2B100E0B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cp:lastPrinted>2021-08-31T14:17:00Z</cp:lastPrinted>
  <dcterms:created xsi:type="dcterms:W3CDTF">2023-01-16T14:38:00Z</dcterms:created>
  <dcterms:modified xsi:type="dcterms:W3CDTF">2023-01-16T14:38:00Z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