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620" w:firstRow="1" w:lastRow="0" w:firstColumn="0" w:lastColumn="0" w:noHBand="1" w:noVBand="1"/>
      </w:tblPr>
      <w:tblGrid>
        <w:gridCol w:w="5859"/>
        <w:gridCol w:w="222"/>
        <w:gridCol w:w="4719"/>
      </w:tblGrid>
      <w:tr w:rsidR="00924710" w14:paraId="7AB1A925" w14:textId="77777777" w:rsidTr="00934267">
        <w:tc>
          <w:tcPr>
            <w:tcW w:w="5859" w:type="dxa"/>
            <w:tcBorders>
              <w:top w:val="nil"/>
              <w:left w:val="nil"/>
              <w:bottom w:val="nil"/>
              <w:right w:val="nil"/>
            </w:tcBorders>
            <w:vAlign w:val="center"/>
          </w:tcPr>
          <w:p w14:paraId="7C844FE9" w14:textId="4878F3AB" w:rsidR="000F5E7B" w:rsidRDefault="000F5E7B" w:rsidP="007E1B1C">
            <w:pPr>
              <w:jc w:val="center"/>
            </w:pPr>
            <w:r>
              <w:rPr>
                <w:noProof/>
              </w:rPr>
              <w:drawing>
                <wp:inline distT="0" distB="0" distL="0" distR="0" wp14:anchorId="6328D484" wp14:editId="6A46C100">
                  <wp:extent cx="3684104" cy="768350"/>
                  <wp:effectExtent l="0" t="0" r="0" b="0"/>
                  <wp:docPr id="1" name="Picture 1" descr="CDCI logo: text: The University of Vermont Center on Disability and Commun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CI logo: text: The University of Vermont Center on Disability and Community Inclu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3856" cy="770384"/>
                          </a:xfrm>
                          <a:prstGeom prst="rect">
                            <a:avLst/>
                          </a:prstGeom>
                        </pic:spPr>
                      </pic:pic>
                    </a:graphicData>
                  </a:graphic>
                </wp:inline>
              </w:drawing>
            </w:r>
          </w:p>
        </w:tc>
        <w:tc>
          <w:tcPr>
            <w:tcW w:w="236" w:type="dxa"/>
            <w:tcBorders>
              <w:top w:val="nil"/>
              <w:left w:val="nil"/>
              <w:bottom w:val="nil"/>
              <w:right w:val="nil"/>
            </w:tcBorders>
          </w:tcPr>
          <w:p w14:paraId="2C2CCA2E" w14:textId="29D70172" w:rsidR="000F5E7B" w:rsidRPr="00D00293" w:rsidRDefault="000F5E7B">
            <w:pPr>
              <w:rPr>
                <w:rFonts w:ascii="Roboto Slab" w:hAnsi="Roboto Slab"/>
                <w:color w:val="538135" w:themeColor="accent6" w:themeShade="BF"/>
                <w:sz w:val="44"/>
                <w:szCs w:val="44"/>
              </w:rPr>
            </w:pPr>
            <w:r w:rsidRPr="00D00293">
              <w:rPr>
                <w:rFonts w:ascii="Roboto Slab" w:hAnsi="Roboto Slab"/>
                <w:noProof/>
                <w:color w:val="538135" w:themeColor="accent6" w:themeShade="BF"/>
                <w:sz w:val="44"/>
                <w:szCs w:val="44"/>
              </w:rPr>
              <mc:AlternateContent>
                <mc:Choice Requires="wps">
                  <w:drawing>
                    <wp:anchor distT="0" distB="0" distL="114300" distR="114300" simplePos="0" relativeHeight="251658240" behindDoc="0" locked="0" layoutInCell="1" allowOverlap="1" wp14:anchorId="385F4702" wp14:editId="0D7496EE">
                      <wp:simplePos x="0" y="0"/>
                      <wp:positionH relativeFrom="column">
                        <wp:posOffset>49530</wp:posOffset>
                      </wp:positionH>
                      <wp:positionV relativeFrom="paragraph">
                        <wp:posOffset>159937</wp:posOffset>
                      </wp:positionV>
                      <wp:extent cx="0" cy="622852"/>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22852"/>
                              </a:xfrm>
                              <a:prstGeom prst="line">
                                <a:avLst/>
                              </a:prstGeom>
                              <a:ln w="6350">
                                <a:solidFill>
                                  <a:schemeClr val="accent6"/>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EA40F"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6pt" to="3.9pt,6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mKfvgEAAPkDAAAOAAAAZHJzL2Uyb0RvYy54bWysU9uO2yAQfa/Uf0C8N3ZcbbSy4uzDRtuX&#13;&#10;ql318gEsHmIkYBDQ2Pn7Dtjr9C616gs2wzkzcw7D/m6yhp0hRI2u49tNzRk4ib12p45//vTw6paz&#13;&#10;mITrhUEHHb9A5HeHly/2o2+hwQFND4FREhfb0Xd8SMm3VRXlAFbEDXpwdKgwWJFoG05VH8RI2a2p&#13;&#10;mrreVSOG3geUECNFj/MhP5T8SoFM75WKkJjpOPWWyhrK+pTX6rAX7SkIP2i5tCH+oQsrtKOia6qj&#13;&#10;SIJ9CfqnVFbLgBFV2ki0FSqlJRQNpGZb/6Dm4yA8FC1kTvSrTfH/pZXvzvfuMZANo49t9I8hq5hU&#13;&#10;sPlL/bGpmHVZzYIpMTkHJUV3TXN702QfqyvPh5jeAFqWfzputMsyRCvOb2Oaoc+QHDaOjZTp9U1d&#13;&#10;UBGN7h+0MfmsTALcm8DOgu5QSAku7ZZ63yFzxqOIwwwsRwvMOOruqq/8pYuBufYHUEz3pGg7V8+j&#13;&#10;97uCxhE60xS1txKXtv9EXPCZCmUs/4a8MkpldGklW+0w/KrtNG0X8WrGPzsw684WPGF/KTdfrKH5&#13;&#10;Kle4vIU8wN/uC/36Yg9fAQAA//8DAFBLAwQUAAYACAAAACEAjDcVA+EAAAALAQAADwAAAGRycy9k&#13;&#10;b3ducmV2LnhtbEyPQU+DQBCF7yb+h82YeLNLqVZCWRrT6sGDMVabeBxgBCI7S9htC/56pye9TPLy&#13;&#10;Zt58L1uPtlNHGnzr2MB8FoEiLl3Vcm3g4/3pJgHlA3KFnWMyMJGHdX55kWFauRO/0XEXaiUh7FM0&#13;&#10;0ITQp1r7siGLfuZ6YvG+3GAxiBxqXQ14knDb6TiKltpiy/KhwZ42DZXfu4M1ULwkE04/m+U+uHmy&#13;&#10;1Y+3+9fnT2Our8btSsbDClSgMfxdwLmD8EMuYIU7cOVVZ+Be6IOB+C4GJfZZFrIVLxag80z/75D/&#13;&#10;AgAA//8DAFBLAQItABQABgAIAAAAIQC2gziS/gAAAOEBAAATAAAAAAAAAAAAAAAAAAAAAABbQ29u&#13;&#10;dGVudF9UeXBlc10ueG1sUEsBAi0AFAAGAAgAAAAhADj9If/WAAAAlAEAAAsAAAAAAAAAAAAAAAAA&#13;&#10;LwEAAF9yZWxzLy5yZWxzUEsBAi0AFAAGAAgAAAAhAEoWYp++AQAA+QMAAA4AAAAAAAAAAAAAAAAA&#13;&#10;LgIAAGRycy9lMm9Eb2MueG1sUEsBAi0AFAAGAAgAAAAhAIw3FQPhAAAACwEAAA8AAAAAAAAAAAAA&#13;&#10;AAAAGAQAAGRycy9kb3ducmV2LnhtbFBLBQYAAAAABAAEAPMAAAAmBQAAAAA=&#13;&#10;" strokecolor="#70ad47 [3209]" strokeweight=".5pt">
                      <v:stroke joinstyle="miter"/>
                    </v:line>
                  </w:pict>
                </mc:Fallback>
              </mc:AlternateContent>
            </w:r>
          </w:p>
        </w:tc>
        <w:tc>
          <w:tcPr>
            <w:tcW w:w="4705" w:type="dxa"/>
            <w:tcBorders>
              <w:top w:val="nil"/>
              <w:left w:val="nil"/>
              <w:bottom w:val="nil"/>
              <w:right w:val="nil"/>
            </w:tcBorders>
          </w:tcPr>
          <w:p w14:paraId="7AFA984D" w14:textId="1336569B" w:rsidR="000F5E7B" w:rsidRPr="000B609D" w:rsidRDefault="005457C6">
            <w:pPr>
              <w:rPr>
                <w:rFonts w:ascii="Century Gothic" w:hAnsi="Century Gothic"/>
                <w:color w:val="538135" w:themeColor="accent6" w:themeShade="BF"/>
                <w:sz w:val="56"/>
                <w:szCs w:val="56"/>
              </w:rPr>
            </w:pPr>
            <w:r>
              <w:rPr>
                <w:noProof/>
              </w:rPr>
              <mc:AlternateContent>
                <mc:Choice Requires="wps">
                  <w:drawing>
                    <wp:inline distT="0" distB="0" distL="0" distR="0" wp14:anchorId="26A52890" wp14:editId="2FBA6ED3">
                      <wp:extent cx="2939691" cy="1828800"/>
                      <wp:effectExtent l="0" t="0" r="0" b="0"/>
                      <wp:docPr id="19" name="Text Box 19"/>
                      <wp:cNvGraphicFramePr/>
                      <a:graphic xmlns:a="http://schemas.openxmlformats.org/drawingml/2006/main">
                        <a:graphicData uri="http://schemas.microsoft.com/office/word/2010/wordprocessingShape">
                          <wps:wsp>
                            <wps:cNvSpPr txBox="1"/>
                            <wps:spPr>
                              <a:xfrm>
                                <a:off x="0" y="0"/>
                                <a:ext cx="2939691" cy="1828800"/>
                              </a:xfrm>
                              <a:prstGeom prst="rect">
                                <a:avLst/>
                              </a:prstGeom>
                              <a:noFill/>
                              <a:ln>
                                <a:noFill/>
                              </a:ln>
                            </wps:spPr>
                            <wps:txbx>
                              <w:txbxContent>
                                <w:p w14:paraId="419BDB3C" w14:textId="77777777" w:rsidR="005457C6" w:rsidRPr="00BC2736" w:rsidRDefault="005457C6" w:rsidP="00BC2736">
                                  <w:pPr>
                                    <w:pStyle w:val="Heading1"/>
                                  </w:pPr>
                                  <w:r w:rsidRPr="00BC2736">
                                    <w:t>RECOMMENDED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type w14:anchorId="26A52890" id="_x0000_t202" coordsize="21600,21600" o:spt="202" path="m,l,21600r21600,l21600,xe">
                      <v:stroke joinstyle="miter"/>
                      <v:path gradientshapeok="t" o:connecttype="rect"/>
                    </v:shapetype>
                    <v:shape id="Text Box 19" o:spid="_x0000_s1026" type="#_x0000_t202" style="width:231.45pt;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5F1EgIAACYEAAAOAAAAZHJzL2Uyb0RvYy54bWysU1tv2jAUfp+0/2D5fQQY6yAiVKwV06Sq&#13;&#10;rUSnPhvHJpFiH+/YkLBfv2MTLuv2NO3F8bnkXL7v8/y2Mw3bK/Q12IKPBkPOlJVQ1nZb8O8vqw9T&#13;&#10;znwQthQNWFXwg/L8dvH+3bx1uRpDBU2pkFER6/PWFbwKweVZ5mWljPADcMpSUAMaEcjEbVaiaKm6&#13;&#10;abLxcHiTtYClQ5DKe/LeH4N8keprrWR40tqrwJqC02whnZjOTTyzxVzkWxSuqmU/hviHKYyoLTU9&#13;&#10;l7oXQbAd1n+UMrVE8KDDQILJQOtaqrQDbTMavtlmXQmn0i4EjndnmPz/Kysf92v3jCx0X6AjAiMg&#13;&#10;rfO5J2fcp9No4pcmZRQnCA9n2FQXmCTnePZxdjMbcSYpNpqOp9NhAja7/O7Qh68KDIuXgiPxkuAS&#13;&#10;+wcfqCWlnlJiNwurumkSN439zUGJ0ZNdZoy30G26fvANlAfaB+FItXdyVVPPB+HDs0DillYgvYYn&#13;&#10;OnQDbcGhv3FWAf78mz/mE+QU5awlrRTc/9gJVJw13yyRMRtNJlFcyZh8+jwmA68jm+uI3Zk7IDkS&#13;&#10;YDRdusb80JyuGsG8kqyXsSuFhJXUu+Ay4Mm4C0cN08OQarlMaSQoJ8KDXTsZi0fYIqYv3atA1wMf&#13;&#10;iLNHOOlK5G/wP+bGP71b7gKxkMiJEB9x7ZEnMSbO+ocT1X5tp6zL8178AgAA//8DAFBLAwQUAAYA&#13;&#10;CAAAACEALLBM9eAAAAAKAQAADwAAAGRycy9kb3ducmV2LnhtbEyPzU7DMBCE70i8g7VI3KhNhKqQ&#13;&#10;xqkKCCGgFxp66M2N3SRgr6PY+eHtWbjAZaTVaGbny9ezs2w0fWg9SrheCGAGK69brCW8l49XKbAQ&#13;&#10;FWplPRoJXybAujg/y1Wm/YRvZtzFmlEJhkxJaGLsMs5D1RinwsJ3Bsk7+d6pSGdfc92ricqd5YkQ&#13;&#10;S+5Ui/ShUZ25b0z1uRucBF+eyvRJfBymYV/dPb9ux8OL5VJeXswPK5LNClg0c/xLwA8D7YeChh39&#13;&#10;gDowK4Fo4q+Sd7NMboEdJSRpKoAXOf+PUHwDAAD//wMAUEsBAi0AFAAGAAgAAAAhALaDOJL+AAAA&#13;&#10;4QEAABMAAAAAAAAAAAAAAAAAAAAAAFtDb250ZW50X1R5cGVzXS54bWxQSwECLQAUAAYACAAAACEA&#13;&#10;OP0h/9YAAACUAQAACwAAAAAAAAAAAAAAAAAvAQAAX3JlbHMvLnJlbHNQSwECLQAUAAYACAAAACEA&#13;&#10;YdORdRICAAAmBAAADgAAAAAAAAAAAAAAAAAuAgAAZHJzL2Uyb0RvYy54bWxQSwECLQAUAAYACAAA&#13;&#10;ACEALLBM9eAAAAAKAQAADwAAAAAAAAAAAAAAAABsBAAAZHJzL2Rvd25yZXYueG1sUEsFBgAAAAAE&#13;&#10;AAQA8wAAAHkFAAAAAA==&#13;&#10;" filled="f" stroked="f">
                      <v:textbox style="mso-fit-shape-to-text:t">
                        <w:txbxContent>
                          <w:p w14:paraId="419BDB3C" w14:textId="77777777" w:rsidR="005457C6" w:rsidRPr="00BC2736" w:rsidRDefault="005457C6" w:rsidP="00BC2736">
                            <w:pPr>
                              <w:pStyle w:val="Heading1"/>
                            </w:pPr>
                            <w:r w:rsidRPr="00BC2736">
                              <w:t>RECOMMENDED RESEARCH</w:t>
                            </w:r>
                          </w:p>
                        </w:txbxContent>
                      </v:textbox>
                      <w10:anchorlock/>
                    </v:shape>
                  </w:pict>
                </mc:Fallback>
              </mc:AlternateContent>
            </w:r>
          </w:p>
        </w:tc>
      </w:tr>
    </w:tbl>
    <w:p w14:paraId="4F488F30" w14:textId="40BAE37F" w:rsidR="00512F14" w:rsidRDefault="00D00293" w:rsidP="00D00293">
      <w:r>
        <w:rPr>
          <w:noProof/>
        </w:rPr>
        <mc:AlternateContent>
          <mc:Choice Requires="wps">
            <w:drawing>
              <wp:anchor distT="0" distB="0" distL="114300" distR="114300" simplePos="0" relativeHeight="251658250" behindDoc="0" locked="0" layoutInCell="1" allowOverlap="1" wp14:anchorId="5CB654C7" wp14:editId="1675A5CF">
                <wp:simplePos x="0" y="0"/>
                <wp:positionH relativeFrom="column">
                  <wp:posOffset>6350</wp:posOffset>
                </wp:positionH>
                <wp:positionV relativeFrom="paragraph">
                  <wp:posOffset>158032</wp:posOffset>
                </wp:positionV>
                <wp:extent cx="6612476" cy="0"/>
                <wp:effectExtent l="0" t="0" r="17145" b="127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2476"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489BC88" id="Straight Connector 17" o:spid="_x0000_s1026" alt="&quot;&quot;"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5pt,12.45pt" to="521.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WUDpgEAAKUDAAAOAAAAZHJzL2Uyb0RvYy54bWysU01v2zAMvQ/YfxB0X2QHgzsYcXposV2G&#13;&#10;rdjHD1BlKhYgiYKkxc6/H6WkTrEOGDbsQksi3yMfSe9uF2fZEWIy6AfebhrOwCscjT8M/Pu392/e&#13;&#10;cZay9KO06GHgJ0j8dv/61W4OPWxxQjtCZETiUz+HgU85h16IpCZwMm0wgCenxuhkpms8iDHKmdid&#13;&#10;Fdum6cSMcQwRFaREr/dnJ99Xfq1B5c9aJ8jMDpxqy9XGah+LFfud7A9RhsmoSxnyH6pw0nhKulLd&#13;&#10;yyzZj2heUDmjIibUeaPQCdTaKKgaSE3b/KLm6yQDVC3UnBTWNqX/R6s+He/8Q6Q2zCH1KTzEomLR&#13;&#10;0ZUv1ceW2qzT2ixYMlP02HXt9u1Nx5l68okrMMSUPwA6Vg4Dt8YXHbKXx48pUzIKfQopz9azmbZn&#13;&#10;e9PUiYhrLfWUTxbOYV9AMzNS9rbS1TWBOxvZUdKApVLgc1eGSgmsp+gC08baFdj8GXiJL1CoK/Q3&#13;&#10;4BVRM6PPK9gZj/F32fPSXkrW53gq/5nucnzE8VSnVB20C1XhZW/Lsj2/V/j179r/BAAA//8DAFBL&#13;&#10;AwQUAAYACAAAACEAR9Da1eEAAAANAQAADwAAAGRycy9kb3ducmV2LnhtbEyPQU/DMAyF70j8h8hI&#13;&#10;3FhKqRB0TacBAg5cYEybuGWN11YkTmnStfx7PHGAi6XnJz+/r1hMzooD9qH1pOByloBAqrxpqVaw&#13;&#10;fn+8uAERoiajrSdU8I0BFuXpSaFz40d6w8Mq1oJDKORaQRNjl0sZqgadDjPfIbG3973TkWVfS9Pr&#13;&#10;kcOdlWmSXEunW+IPje7wvsHqczU4BdM4vNzJr49nbzfb7OlV436zRKXOz6aHOY/lHETEKf5dwJGB&#13;&#10;+0PJxXZ+IBOEZc04UUGa3YI42kmWXoHY/W5kWcj/FOUPAAAA//8DAFBLAQItABQABgAIAAAAIQC2&#13;&#10;gziS/gAAAOEBAAATAAAAAAAAAAAAAAAAAAAAAABbQ29udGVudF9UeXBlc10ueG1sUEsBAi0AFAAG&#13;&#10;AAgAAAAhADj9If/WAAAAlAEAAAsAAAAAAAAAAAAAAAAALwEAAF9yZWxzLy5yZWxzUEsBAi0AFAAG&#13;&#10;AAgAAAAhAKIZZQOmAQAApQMAAA4AAAAAAAAAAAAAAAAALgIAAGRycy9lMm9Eb2MueG1sUEsBAi0A&#13;&#10;FAAGAAgAAAAhAEfQ2tXhAAAADQEAAA8AAAAAAAAAAAAAAAAAAAQAAGRycy9kb3ducmV2LnhtbFBL&#13;&#10;BQYAAAAABAAEAPMAAAAOBQAAAAA=&#13;&#10;" strokecolor="#70ad47 [3209]" strokeweight="1pt">
                <v:stroke joinstyle="miter"/>
              </v:line>
            </w:pict>
          </mc:Fallback>
        </mc:AlternateContent>
      </w:r>
    </w:p>
    <w:p w14:paraId="6F61D202" w14:textId="5A7993F9" w:rsidR="00D00293" w:rsidRDefault="00D00293">
      <w:r>
        <w:rPr>
          <w:noProof/>
        </w:rPr>
        <mc:AlternateContent>
          <mc:Choice Requires="wps">
            <w:drawing>
              <wp:anchor distT="0" distB="0" distL="114300" distR="114300" simplePos="0" relativeHeight="251658241" behindDoc="0" locked="0" layoutInCell="1" allowOverlap="1" wp14:anchorId="0186038E" wp14:editId="3A66BFEE">
                <wp:simplePos x="0" y="0"/>
                <wp:positionH relativeFrom="column">
                  <wp:posOffset>72390</wp:posOffset>
                </wp:positionH>
                <wp:positionV relativeFrom="paragraph">
                  <wp:posOffset>78657</wp:posOffset>
                </wp:positionV>
                <wp:extent cx="6546215" cy="0"/>
                <wp:effectExtent l="0" t="0" r="698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46215" cy="0"/>
                        </a:xfrm>
                        <a:prstGeom prst="line">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28B4FE0" id="Straight Connector 4"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7pt,6.2pt" to="521.1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H2zAwIAAIEEAAAOAAAAZHJzL2Uyb0RvYy54bWysVMmOEzEQvSPxD5bvpJOIRNBKZw4ThguC&#13;&#10;EQwfULHL3Za8yfakk7+n7M7CcmEQF6farlfLq1fZ3B2tYQeMSXvX8cVszhk64aV2fce/Pz28ecdZ&#13;&#10;yuAkGO+w4ydM/G77+tVmDC0u/eCNxMgoiEvtGDo+5BzapkliQAtp5gM6elQ+Wsj0GftGRhgpujXN&#13;&#10;cj5fN6OPMkQvMCW63U2PfFvjK4Uif1EqYWam41Rbrmes576czXYDbR8hDFqcy4B/qMKCdpT0GmoH&#13;&#10;Gdhz1H+EslpEn7zKM+Ft45XSAmsP1M1i/ls33wYIWHshclK40pT+X1jx+XDvHiPRMIbUpvAYSxdH&#13;&#10;FW35pfrYsZJ1upKFx8wEXa5Xb9fLxYozcXlrbsAQU/6I3rJidNxoV/qAFg6fUqZk5HpxKdfGsbHj&#13;&#10;71fLEg5IBspAJtMG2fHkes7A9KQvkWMNk7zR8kEbU8BVK3hvIjsATRmEQJfXZbKU5RfPknIHaZgc&#13;&#10;JVnT/KN/drIqYUCQH5xk+RRIrI4ky0tlFiVnBqmCYlXPDNr8jSfVYByVcqO3WvlkcOr8KyqmZWV5&#13;&#10;6ib2+9LMJFLaIpLtRao1GAGKo6L2X4g9Qwoa6268EH8F1fze5SveaufPoymbe5tGPi7Ok1CT/4WK&#13;&#10;iYDCxd7LU1Vg5Yh0Xgd33smySD9/V/jtn2P7AwAA//8DAFBLAwQUAAYACAAAACEAdVl1nuAAAAAO&#13;&#10;AQAADwAAAGRycy9kb3ducmV2LnhtbExPwU7DMAy9I+0fIiNxQSxt2dDUNZ0GiBsSsFXimjUmrWic&#13;&#10;0mRb4evxxIFdbD0/+/m9YjW6ThxwCK0nBek0AYFUe9OSVVBtn24WIELUZHTnCRV8Y4BVObkodG78&#13;&#10;kd7wsIlWsAiFXCtoYuxzKUPdoNNh6nsk5j784HRkOFhpBn1kcdfJLEnupNMt8YdG9/jQYP252TsF&#13;&#10;P8/Z/fXCpS80r7fhK7W2eq9elbq6HB+XXNZLEBHH+H8BpwzsH0o2tvN7MkF0jNMZb3LPuJ/4ZJbd&#13;&#10;gtj9TWRZyPMY5S8AAAD//wMAUEsBAi0AFAAGAAgAAAAhALaDOJL+AAAA4QEAABMAAAAAAAAAAAAA&#13;&#10;AAAAAAAAAFtDb250ZW50X1R5cGVzXS54bWxQSwECLQAUAAYACAAAACEAOP0h/9YAAACUAQAACwAA&#13;&#10;AAAAAAAAAAAAAAAvAQAAX3JlbHMvLnJlbHNQSwECLQAUAAYACAAAACEA4Yh9swMCAACBBAAADgAA&#13;&#10;AAAAAAAAAAAAAAAuAgAAZHJzL2Uyb0RvYy54bWxQSwECLQAUAAYACAAAACEAdVl1nuAAAAAOAQAA&#13;&#10;DwAAAAAAAAAAAAAAAABdBAAAZHJzL2Rvd25yZXYueG1sUEsFBgAAAAAEAAQA8wAAAGoFAAAAAA==&#13;&#10;" strokecolor="#70ad47 [3209]">
                <v:stroke dashstyle="dash"/>
              </v:line>
            </w:pict>
          </mc:Fallback>
        </mc:AlternateContent>
      </w:r>
    </w:p>
    <w:p w14:paraId="4440CB42" w14:textId="49B7443F" w:rsidR="00036218" w:rsidRDefault="00036218" w:rsidP="00036218">
      <w:r>
        <w:rPr>
          <w:noProof/>
        </w:rPr>
        <mc:AlternateContent>
          <mc:Choice Requires="wps">
            <w:drawing>
              <wp:inline distT="0" distB="0" distL="0" distR="0" wp14:anchorId="16C20C84" wp14:editId="7BC63082">
                <wp:extent cx="6836410" cy="1258956"/>
                <wp:effectExtent l="0" t="0" r="0" b="0"/>
                <wp:docPr id="2" name="officeArt object" descr="Kurzrok, J., McBride, E., &amp; Grossman, R. B. (2021). Autism-specific parenting self- efficacy: An examination of the role of parent-reported intervention involvement, satisfaction with intervention-related training, and caregiver burden.…"/>
                <wp:cNvGraphicFramePr/>
                <a:graphic xmlns:a="http://schemas.openxmlformats.org/drawingml/2006/main">
                  <a:graphicData uri="http://schemas.microsoft.com/office/word/2010/wordprocessingShape">
                    <wps:wsp>
                      <wps:cNvSpPr txBox="1"/>
                      <wps:spPr>
                        <a:xfrm>
                          <a:off x="0" y="0"/>
                          <a:ext cx="6836410" cy="1258956"/>
                        </a:xfrm>
                        <a:prstGeom prst="rect">
                          <a:avLst/>
                        </a:prstGeom>
                        <a:solidFill>
                          <a:schemeClr val="accent6">
                            <a:lumMod val="75000"/>
                            <a:alpha val="4732"/>
                          </a:schemeClr>
                        </a:solidFill>
                        <a:ln w="12700" cap="flat">
                          <a:noFill/>
                          <a:miter lim="400000"/>
                        </a:ln>
                        <a:effectLst/>
                      </wps:spPr>
                      <wps:txbx>
                        <w:txbxContent>
                          <w:p w14:paraId="04C27E9E" w14:textId="5872257E" w:rsidR="00036218" w:rsidRPr="001E792B" w:rsidRDefault="00CE543F" w:rsidP="00036218">
                            <w:pPr>
                              <w:pStyle w:val="Heading3"/>
                              <w:rPr>
                                <w:sz w:val="44"/>
                                <w:szCs w:val="44"/>
                              </w:rPr>
                            </w:pPr>
                            <w:r>
                              <w:rPr>
                                <w:sz w:val="44"/>
                                <w:szCs w:val="44"/>
                              </w:rPr>
                              <w:t>All About the Center for Autism Services and Transition (CAST) Model</w:t>
                            </w:r>
                          </w:p>
                          <w:p w14:paraId="5AE7788C" w14:textId="2D0520C4" w:rsidR="00036218" w:rsidRPr="001E792B" w:rsidRDefault="00F246BF" w:rsidP="00036218">
                            <w:pPr>
                              <w:jc w:val="right"/>
                              <w:rPr>
                                <w:rFonts w:cstheme="minorHAnsi"/>
                                <w:i/>
                                <w:iCs/>
                                <w:sz w:val="32"/>
                                <w:szCs w:val="32"/>
                                <w14:textOutline w14:w="9525" w14:cap="rnd" w14:cmpd="sng" w14:algn="ctr">
                                  <w14:noFill/>
                                  <w14:prstDash w14:val="solid"/>
                                  <w14:bevel/>
                                </w14:textOutline>
                              </w:rPr>
                            </w:pPr>
                            <w:r w:rsidRPr="001E792B">
                              <w:rPr>
                                <w:rFonts w:cstheme="minorHAnsi"/>
                                <w:i/>
                                <w:iCs/>
                                <w:sz w:val="32"/>
                                <w:szCs w:val="32"/>
                                <w14:textOutline w14:w="9525" w14:cap="rnd" w14:cmpd="sng" w14:algn="ctr">
                                  <w14:noFill/>
                                  <w14:prstDash w14:val="solid"/>
                                  <w14:bevel/>
                                </w14:textOutline>
                              </w:rPr>
                              <w:t xml:space="preserve">Summarized </w:t>
                            </w:r>
                            <w:r w:rsidR="007F68AE">
                              <w:rPr>
                                <w:rFonts w:cstheme="minorHAnsi"/>
                                <w:i/>
                                <w:iCs/>
                                <w:sz w:val="32"/>
                                <w:szCs w:val="32"/>
                                <w14:textOutline w14:w="9525" w14:cap="rnd" w14:cmpd="sng" w14:algn="ctr">
                                  <w14:noFill/>
                                  <w14:prstDash w14:val="solid"/>
                                  <w14:bevel/>
                                </w14:textOutline>
                              </w:rPr>
                              <w:t>by</w:t>
                            </w:r>
                            <w:r w:rsidR="00BA15C8">
                              <w:rPr>
                                <w:rFonts w:cstheme="minorHAnsi"/>
                                <w:i/>
                                <w:iCs/>
                                <w:sz w:val="32"/>
                                <w:szCs w:val="32"/>
                                <w14:textOutline w14:w="9525" w14:cap="rnd" w14:cmpd="sng" w14:algn="ctr">
                                  <w14:noFill/>
                                  <w14:prstDash w14:val="solid"/>
                                  <w14:bevel/>
                                </w14:textOutline>
                              </w:rPr>
                              <w:t xml:space="preserve"> Caitlin Allan and</w:t>
                            </w:r>
                            <w:r w:rsidR="007F68AE">
                              <w:rPr>
                                <w:rFonts w:cstheme="minorHAnsi"/>
                                <w:i/>
                                <w:iCs/>
                                <w:sz w:val="32"/>
                                <w:szCs w:val="32"/>
                                <w14:textOutline w14:w="9525" w14:cap="rnd" w14:cmpd="sng" w14:algn="ctr">
                                  <w14:noFill/>
                                  <w14:prstDash w14:val="solid"/>
                                  <w14:bevel/>
                                </w14:textOutline>
                              </w:rPr>
                              <w:t xml:space="preserve"> Liliane Savard | </w:t>
                            </w:r>
                            <w:r w:rsidR="002227C9">
                              <w:rPr>
                                <w:rFonts w:cstheme="minorHAnsi"/>
                                <w:i/>
                                <w:iCs/>
                                <w:sz w:val="32"/>
                                <w:szCs w:val="32"/>
                                <w14:textOutline w14:w="9525" w14:cap="rnd" w14:cmpd="sng" w14:algn="ctr">
                                  <w14:noFill/>
                                  <w14:prstDash w14:val="solid"/>
                                  <w14:bevel/>
                                </w14:textOutline>
                              </w:rPr>
                              <w:t xml:space="preserve">Fall </w:t>
                            </w:r>
                            <w:r w:rsidR="007F68AE">
                              <w:rPr>
                                <w:rFonts w:cstheme="minorHAnsi"/>
                                <w:i/>
                                <w:iCs/>
                                <w:sz w:val="32"/>
                                <w:szCs w:val="32"/>
                                <w14:textOutline w14:w="9525" w14:cap="rnd" w14:cmpd="sng" w14:algn="ctr">
                                  <w14:noFill/>
                                  <w14:prstDash w14:val="solid"/>
                                  <w14:bevel/>
                                </w14:textOutline>
                              </w:rPr>
                              <w:t>2023</w:t>
                            </w:r>
                          </w:p>
                        </w:txbxContent>
                      </wps:txbx>
                      <wps:bodyPr wrap="square" lIns="182880" tIns="91440" rIns="182880" bIns="91440" numCol="1" anchor="t">
                        <a:noAutofit/>
                      </wps:bodyPr>
                    </wps:wsp>
                  </a:graphicData>
                </a:graphic>
              </wp:inline>
            </w:drawing>
          </mc:Choice>
          <mc:Fallback>
            <w:pict>
              <v:shapetype w14:anchorId="16C20C84" id="_x0000_t202" coordsize="21600,21600" o:spt="202" path="m,l,21600r21600,l21600,xe">
                <v:stroke joinstyle="miter"/>
                <v:path gradientshapeok="t" o:connecttype="rect"/>
              </v:shapetype>
              <v:shape id="officeArt object" o:spid="_x0000_s1027" type="#_x0000_t202" alt="Kurzrok, J., McBride, E., &amp; Grossman, R. B. (2021). Autism-specific parenting self- efficacy: An examination of the role of parent-reported intervention involvement, satisfaction with intervention-related training, and caregiver burden.…" style="width:538.3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xc/AEAAOkDAAAOAAAAZHJzL2Uyb0RvYy54bWysU8tu2zAQvBfoPxC815IcPxTDctAmSFGg&#13;&#10;LyDtB9AUaREguSxJW/Lfd0k5ttPeglwo7S41Ozs7Wt8NRpOD8EGBbWg1KSkRlkOr7K6hv389fqgp&#13;&#10;CZHZlmmwoqFHEejd5v27de9WYgod6FZ4giA2rHrX0C5GtyqKwDthWJiAExaLErxhEUO/K1rPekQ3&#13;&#10;upiW5aLowbfOAxchYPZhLNJNxpdS8PhDyiAi0Q1FbjGfPp/bdBabNVvtPHOd4ica7BUsDFMWm56h&#13;&#10;HlhkZO/Vf1BGcQ8BZJxwMAVIqbjIM+A0VfnPNE8dcyLPguIEd5YpvB0s/354cj89icMnGHCBSZDe&#13;&#10;hVXAZJpnkN6kJzIlWEcJj2fZxBAJx+SivlnMKixxrFXTeX07XySc4vK58yF+FmBIemmox71kudjh&#13;&#10;a4jj1ecrqVsArdpHpXUOkhfEvfbkwHCLjHNh4yJ/rvfmG7Rjfjkvy9M+mXYdG7Oz5c30xCV7KuFk&#13;&#10;Zi9aaEv6RH2JCIQz9KHUbGRoIfHINjEqole1Mg2dYa+xGw6pbaIpsttO41wkTG9x2A5EtVfybqE9&#13;&#10;ouo9Gq+h4c+eeUGJ/mJxs1U9retk1RzdVrMZBv5FaXtdsntzD6hLRQmzvAM09zPzj/sIUmV9E42x&#13;&#10;KU6fAvRT1uHk/WTY6zjfuvyhm78AAAD//wMAUEsDBBQABgAIAAAAIQBcu0EF4AAAAAsBAAAPAAAA&#13;&#10;ZHJzL2Rvd25yZXYueG1sTI/NTsMwEITvSLyDtUhcUOvwozSkcSpUaKUcKb1wc+NtErDXIXbb8PZs&#13;&#10;ucBltKvRzs5XLEZnxRGH0HlScDtNQCDV3nTUKNi+rSYZiBA1GW09oYJvDLAoLy8KnRt/olc8bmIj&#13;&#10;OIRCrhW0Mfa5lKFu0ekw9T0Se3s/OB15HRppBn3icGflXZKk0umO+EOre1y2WH9uDk7Bh8X1wz6s&#13;&#10;V8Osevmqbpp3s8wqpa6vxuc5y9McRMQx/l3AmYH7Q8nFdv5AJgirgGnir569ZJamIHY8PWb3IMtC&#13;&#10;/mcofwAAAP//AwBQSwECLQAUAAYACAAAACEAtoM4kv4AAADhAQAAEwAAAAAAAAAAAAAAAAAAAAAA&#13;&#10;W0NvbnRlbnRfVHlwZXNdLnhtbFBLAQItABQABgAIAAAAIQA4/SH/1gAAAJQBAAALAAAAAAAAAAAA&#13;&#10;AAAAAC8BAABfcmVscy8ucmVsc1BLAQItABQABgAIAAAAIQCTc2xc/AEAAOkDAAAOAAAAAAAAAAAA&#13;&#10;AAAAAC4CAABkcnMvZTJvRG9jLnhtbFBLAQItABQABgAIAAAAIQBcu0EF4AAAAAsBAAAPAAAAAAAA&#13;&#10;AAAAAAAAAFYEAABkcnMvZG93bnJldi54bWxQSwUGAAAAAAQABADzAAAAYwUAAAAA&#13;&#10;" fillcolor="#538135 [2409]" stroked="f" strokeweight="1pt">
                <v:fill opacity="3084f"/>
                <v:stroke miterlimit="4"/>
                <v:textbox inset="14.4pt,7.2pt,14.4pt,7.2pt">
                  <w:txbxContent>
                    <w:p w14:paraId="04C27E9E" w14:textId="5872257E" w:rsidR="00036218" w:rsidRPr="001E792B" w:rsidRDefault="00CE543F" w:rsidP="00036218">
                      <w:pPr>
                        <w:pStyle w:val="Heading3"/>
                        <w:rPr>
                          <w:sz w:val="44"/>
                          <w:szCs w:val="44"/>
                        </w:rPr>
                      </w:pPr>
                      <w:r>
                        <w:rPr>
                          <w:sz w:val="44"/>
                          <w:szCs w:val="44"/>
                        </w:rPr>
                        <w:t>All About the Center for Autism Services and Transition (CAST) Model</w:t>
                      </w:r>
                    </w:p>
                    <w:p w14:paraId="5AE7788C" w14:textId="2D0520C4" w:rsidR="00036218" w:rsidRPr="001E792B" w:rsidRDefault="00F246BF" w:rsidP="00036218">
                      <w:pPr>
                        <w:jc w:val="right"/>
                        <w:rPr>
                          <w:rFonts w:cstheme="minorHAnsi"/>
                          <w:i/>
                          <w:iCs/>
                          <w:sz w:val="32"/>
                          <w:szCs w:val="32"/>
                          <w14:textOutline w14:w="9525" w14:cap="rnd" w14:cmpd="sng" w14:algn="ctr">
                            <w14:noFill/>
                            <w14:prstDash w14:val="solid"/>
                            <w14:bevel/>
                          </w14:textOutline>
                        </w:rPr>
                      </w:pPr>
                      <w:r w:rsidRPr="001E792B">
                        <w:rPr>
                          <w:rFonts w:cstheme="minorHAnsi"/>
                          <w:i/>
                          <w:iCs/>
                          <w:sz w:val="32"/>
                          <w:szCs w:val="32"/>
                          <w14:textOutline w14:w="9525" w14:cap="rnd" w14:cmpd="sng" w14:algn="ctr">
                            <w14:noFill/>
                            <w14:prstDash w14:val="solid"/>
                            <w14:bevel/>
                          </w14:textOutline>
                        </w:rPr>
                        <w:t xml:space="preserve">Summarized </w:t>
                      </w:r>
                      <w:r w:rsidR="007F68AE">
                        <w:rPr>
                          <w:rFonts w:cstheme="minorHAnsi"/>
                          <w:i/>
                          <w:iCs/>
                          <w:sz w:val="32"/>
                          <w:szCs w:val="32"/>
                          <w14:textOutline w14:w="9525" w14:cap="rnd" w14:cmpd="sng" w14:algn="ctr">
                            <w14:noFill/>
                            <w14:prstDash w14:val="solid"/>
                            <w14:bevel/>
                          </w14:textOutline>
                        </w:rPr>
                        <w:t>by</w:t>
                      </w:r>
                      <w:r w:rsidR="00BA15C8">
                        <w:rPr>
                          <w:rFonts w:cstheme="minorHAnsi"/>
                          <w:i/>
                          <w:iCs/>
                          <w:sz w:val="32"/>
                          <w:szCs w:val="32"/>
                          <w14:textOutline w14:w="9525" w14:cap="rnd" w14:cmpd="sng" w14:algn="ctr">
                            <w14:noFill/>
                            <w14:prstDash w14:val="solid"/>
                            <w14:bevel/>
                          </w14:textOutline>
                        </w:rPr>
                        <w:t xml:space="preserve"> Caitlin Allan and</w:t>
                      </w:r>
                      <w:r w:rsidR="007F68AE">
                        <w:rPr>
                          <w:rFonts w:cstheme="minorHAnsi"/>
                          <w:i/>
                          <w:iCs/>
                          <w:sz w:val="32"/>
                          <w:szCs w:val="32"/>
                          <w14:textOutline w14:w="9525" w14:cap="rnd" w14:cmpd="sng" w14:algn="ctr">
                            <w14:noFill/>
                            <w14:prstDash w14:val="solid"/>
                            <w14:bevel/>
                          </w14:textOutline>
                        </w:rPr>
                        <w:t xml:space="preserve"> Liliane Savard | </w:t>
                      </w:r>
                      <w:r w:rsidR="002227C9">
                        <w:rPr>
                          <w:rFonts w:cstheme="minorHAnsi"/>
                          <w:i/>
                          <w:iCs/>
                          <w:sz w:val="32"/>
                          <w:szCs w:val="32"/>
                          <w14:textOutline w14:w="9525" w14:cap="rnd" w14:cmpd="sng" w14:algn="ctr">
                            <w14:noFill/>
                            <w14:prstDash w14:val="solid"/>
                            <w14:bevel/>
                          </w14:textOutline>
                        </w:rPr>
                        <w:t xml:space="preserve">Fall </w:t>
                      </w:r>
                      <w:r w:rsidR="007F68AE">
                        <w:rPr>
                          <w:rFonts w:cstheme="minorHAnsi"/>
                          <w:i/>
                          <w:iCs/>
                          <w:sz w:val="32"/>
                          <w:szCs w:val="32"/>
                          <w14:textOutline w14:w="9525" w14:cap="rnd" w14:cmpd="sng" w14:algn="ctr">
                            <w14:noFill/>
                            <w14:prstDash w14:val="solid"/>
                            <w14:bevel/>
                          </w14:textOutline>
                        </w:rPr>
                        <w:t>2023</w:t>
                      </w:r>
                    </w:p>
                  </w:txbxContent>
                </v:textbox>
                <w10:anchorlock/>
              </v:shape>
            </w:pict>
          </mc:Fallback>
        </mc:AlternateContent>
      </w:r>
    </w:p>
    <w:p w14:paraId="62401A35" w14:textId="77777777" w:rsidR="0020358D" w:rsidRDefault="0020358D" w:rsidP="00036218">
      <w:pPr>
        <w:rPr>
          <w:i/>
          <w:iCs/>
        </w:rPr>
      </w:pPr>
    </w:p>
    <w:p w14:paraId="1A245C3B" w14:textId="2B774414" w:rsidR="00B84623" w:rsidRPr="00067A05" w:rsidRDefault="0020358D" w:rsidP="00067A05">
      <w:pPr>
        <w:rPr>
          <w:i/>
          <w:iCs/>
        </w:rPr>
      </w:pPr>
      <w:r w:rsidRPr="0020358D">
        <w:rPr>
          <w:i/>
          <w:iCs/>
        </w:rPr>
        <w:t xml:space="preserve">This summary is also available </w:t>
      </w:r>
      <w:hyperlink r:id="rId9" w:history="1">
        <w:r w:rsidRPr="0082304D">
          <w:rPr>
            <w:rStyle w:val="Hyperlink"/>
            <w:i/>
            <w:iCs/>
          </w:rPr>
          <w:t>in audio format</w:t>
        </w:r>
      </w:hyperlink>
      <w:r w:rsidRPr="0020358D">
        <w:rPr>
          <w:i/>
          <w:iCs/>
        </w:rPr>
        <w:t xml:space="preserve"> (.mp3) and </w:t>
      </w:r>
      <w:hyperlink r:id="rId10" w:anchor="text-slides" w:history="1">
        <w:r w:rsidRPr="00F213E0">
          <w:rPr>
            <w:rStyle w:val="Hyperlink"/>
            <w:i/>
            <w:iCs/>
          </w:rPr>
          <w:t>as narrated slides</w:t>
        </w:r>
      </w:hyperlink>
      <w:r w:rsidRPr="0020358D">
        <w:rPr>
          <w:i/>
          <w:iCs/>
        </w:rPr>
        <w:t xml:space="preserve">. </w:t>
      </w:r>
    </w:p>
    <w:p w14:paraId="549E78C5" w14:textId="3628BFF6" w:rsidR="00AA5962" w:rsidRPr="00AA5962" w:rsidRDefault="00AA5962" w:rsidP="00AA5962">
      <w:pPr>
        <w:pStyle w:val="NormalWeb"/>
        <w:rPr>
          <w:rFonts w:asciiTheme="minorHAnsi" w:hAnsiTheme="minorHAnsi" w:cstheme="minorHAnsi"/>
          <w:sz w:val="28"/>
          <w:szCs w:val="28"/>
        </w:rPr>
      </w:pPr>
      <w:proofErr w:type="spellStart"/>
      <w:r w:rsidRPr="00AA5962">
        <w:rPr>
          <w:rFonts w:asciiTheme="minorHAnsi" w:hAnsiTheme="minorHAnsi" w:cstheme="minorHAnsi"/>
          <w:sz w:val="28"/>
          <w:szCs w:val="28"/>
        </w:rPr>
        <w:t>Saqr</w:t>
      </w:r>
      <w:proofErr w:type="spellEnd"/>
      <w:r w:rsidRPr="00AA5962">
        <w:rPr>
          <w:rFonts w:asciiTheme="minorHAnsi" w:hAnsiTheme="minorHAnsi" w:cstheme="minorHAnsi"/>
          <w:sz w:val="28"/>
          <w:szCs w:val="28"/>
        </w:rPr>
        <w:t xml:space="preserve">, Y., Braun, E., Porter, K., Barnette, D., &amp; Hanks, C. (2017) </w:t>
      </w:r>
      <w:hyperlink r:id="rId11" w:history="1">
        <w:r w:rsidRPr="00AA5962">
          <w:rPr>
            <w:rStyle w:val="Hyperlink"/>
            <w:rFonts w:asciiTheme="minorHAnsi" w:hAnsiTheme="minorHAnsi" w:cstheme="minorHAnsi"/>
            <w:sz w:val="28"/>
            <w:szCs w:val="28"/>
          </w:rPr>
          <w:t xml:space="preserve">Addressing medical needs of adolescents and adults with autism spectrum disorders in a primary care setting. </w:t>
        </w:r>
      </w:hyperlink>
      <w:r w:rsidRPr="00AA5962">
        <w:rPr>
          <w:rFonts w:asciiTheme="minorHAnsi" w:hAnsiTheme="minorHAnsi" w:cstheme="minorHAnsi"/>
          <w:i/>
          <w:iCs/>
          <w:sz w:val="28"/>
          <w:szCs w:val="28"/>
        </w:rPr>
        <w:t> Autism</w:t>
      </w:r>
      <w:r w:rsidRPr="00AA5962">
        <w:rPr>
          <w:rFonts w:asciiTheme="minorHAnsi" w:hAnsiTheme="minorHAnsi" w:cstheme="minorHAnsi"/>
          <w:sz w:val="28"/>
          <w:szCs w:val="28"/>
        </w:rPr>
        <w:t xml:space="preserve">, </w:t>
      </w:r>
      <w:r w:rsidRPr="00AA5962">
        <w:rPr>
          <w:rFonts w:asciiTheme="minorHAnsi" w:hAnsiTheme="minorHAnsi" w:cstheme="minorHAnsi"/>
          <w:i/>
          <w:iCs/>
          <w:sz w:val="28"/>
          <w:szCs w:val="28"/>
        </w:rPr>
        <w:t>22</w:t>
      </w:r>
      <w:r w:rsidRPr="00AA5962">
        <w:rPr>
          <w:rFonts w:asciiTheme="minorHAnsi" w:hAnsiTheme="minorHAnsi" w:cstheme="minorHAnsi"/>
          <w:sz w:val="28"/>
          <w:szCs w:val="28"/>
        </w:rPr>
        <w:t>(1), 51–61. (Free full text)</w:t>
      </w:r>
    </w:p>
    <w:p w14:paraId="5E8BF5E8" w14:textId="3B07D2A4" w:rsidR="00AA5962" w:rsidRPr="00AA5962" w:rsidRDefault="00AA5962" w:rsidP="00AA5962">
      <w:pPr>
        <w:pStyle w:val="NormalWeb"/>
        <w:rPr>
          <w:rFonts w:asciiTheme="minorHAnsi" w:hAnsiTheme="minorHAnsi" w:cstheme="minorHAnsi"/>
          <w:sz w:val="28"/>
          <w:szCs w:val="28"/>
        </w:rPr>
      </w:pPr>
      <w:r w:rsidRPr="00AA5962">
        <w:rPr>
          <w:rFonts w:asciiTheme="minorHAnsi" w:hAnsiTheme="minorHAnsi" w:cstheme="minorHAnsi"/>
          <w:sz w:val="28"/>
          <w:szCs w:val="28"/>
        </w:rPr>
        <w:t xml:space="preserve">Hart, L. C., </w:t>
      </w:r>
      <w:proofErr w:type="spellStart"/>
      <w:r w:rsidRPr="00AA5962">
        <w:rPr>
          <w:rFonts w:asciiTheme="minorHAnsi" w:hAnsiTheme="minorHAnsi" w:cstheme="minorHAnsi"/>
          <w:sz w:val="28"/>
          <w:szCs w:val="28"/>
        </w:rPr>
        <w:t>Saha</w:t>
      </w:r>
      <w:proofErr w:type="spellEnd"/>
      <w:r w:rsidRPr="00AA5962">
        <w:rPr>
          <w:rFonts w:asciiTheme="minorHAnsi" w:hAnsiTheme="minorHAnsi" w:cstheme="minorHAnsi"/>
          <w:sz w:val="28"/>
          <w:szCs w:val="28"/>
        </w:rPr>
        <w:t xml:space="preserve">, H., Lawrence, S., Friedman, S., Irwin, P., &amp; Hanks, C. (2022) </w:t>
      </w:r>
      <w:hyperlink r:id="rId12" w:history="1">
        <w:r w:rsidRPr="00AA5962">
          <w:rPr>
            <w:rStyle w:val="Hyperlink"/>
            <w:rFonts w:asciiTheme="minorHAnsi" w:hAnsiTheme="minorHAnsi" w:cstheme="minorHAnsi"/>
            <w:sz w:val="28"/>
            <w:szCs w:val="28"/>
          </w:rPr>
          <w:t>Implementation and Evolution of a Primary Care-Based Program for Adolescents and Young Adults on the Autism Spectrum</w:t>
        </w:r>
      </w:hyperlink>
      <w:r w:rsidRPr="00AA5962">
        <w:rPr>
          <w:rFonts w:asciiTheme="minorHAnsi" w:hAnsiTheme="minorHAnsi" w:cstheme="minorHAnsi"/>
          <w:i/>
          <w:iCs/>
          <w:sz w:val="28"/>
          <w:szCs w:val="28"/>
        </w:rPr>
        <w:t xml:space="preserve">. J Autism Dev </w:t>
      </w:r>
      <w:proofErr w:type="spellStart"/>
      <w:r w:rsidRPr="00AA5962">
        <w:rPr>
          <w:rFonts w:asciiTheme="minorHAnsi" w:hAnsiTheme="minorHAnsi" w:cstheme="minorHAnsi"/>
          <w:i/>
          <w:iCs/>
          <w:sz w:val="28"/>
          <w:szCs w:val="28"/>
        </w:rPr>
        <w:t>Disord</w:t>
      </w:r>
      <w:proofErr w:type="spellEnd"/>
      <w:r w:rsidRPr="00AA5962">
        <w:rPr>
          <w:rFonts w:asciiTheme="minorHAnsi" w:hAnsiTheme="minorHAnsi" w:cstheme="minorHAnsi"/>
          <w:i/>
          <w:iCs/>
          <w:sz w:val="28"/>
          <w:szCs w:val="28"/>
        </w:rPr>
        <w:t>, 52</w:t>
      </w:r>
      <w:r w:rsidRPr="00AA5962">
        <w:rPr>
          <w:rFonts w:asciiTheme="minorHAnsi" w:hAnsiTheme="minorHAnsi" w:cstheme="minorHAnsi"/>
          <w:sz w:val="28"/>
          <w:szCs w:val="28"/>
        </w:rPr>
        <w:t>(7), 2924-2933. (Free full text)</w:t>
      </w:r>
    </w:p>
    <w:p w14:paraId="32F954DA" w14:textId="2238F867" w:rsidR="007E1B1C" w:rsidRDefault="007E1B1C"/>
    <w:p w14:paraId="0A83AD73" w14:textId="499F7931" w:rsidR="007E1B1C" w:rsidRPr="00BC2736" w:rsidRDefault="00884454" w:rsidP="009E707E">
      <w:pPr>
        <w:pStyle w:val="Heading3"/>
      </w:pPr>
      <w:r w:rsidRPr="00BC2736">
        <mc:AlternateContent>
          <mc:Choice Requires="wps">
            <w:drawing>
              <wp:anchor distT="0" distB="0" distL="114300" distR="114300" simplePos="0" relativeHeight="251658242" behindDoc="0" locked="0" layoutInCell="1" allowOverlap="1" wp14:anchorId="1EA3E5EE" wp14:editId="3772C594">
                <wp:simplePos x="0" y="0"/>
                <wp:positionH relativeFrom="column">
                  <wp:posOffset>2257425</wp:posOffset>
                </wp:positionH>
                <wp:positionV relativeFrom="paragraph">
                  <wp:posOffset>241618</wp:posOffset>
                </wp:positionV>
                <wp:extent cx="4270693" cy="0"/>
                <wp:effectExtent l="0" t="0" r="952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069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E4C80" id="Straight Connector 5"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9.05pt" to="514.05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P2AnQEAAJQDAAAOAAAAZHJzL2Uyb0RvYy54bWysU01PGzEQvSP1P1i+N7tJUaCrbDiAygUB&#13;&#10;aukPMN5x1pLtsWw3u/n3jJ1kUwFSVcTF6495b+a9mV1djdawLYSo0bV8Pqs5Ayex027T8t9PP75e&#13;&#10;chaTcJ0w6KDlO4j8av3lbDX4BhbYo+kgMCJxsRl8y/uUfFNVUfZgRZyhB0ePCoMViY5hU3VBDMRu&#13;&#10;TbWo62U1YOh8QAkx0u3N/pGvC79SINODUhESMy2n2lJZQ1mf81qtV6LZBOF7LQ9liA9UYYV2lHSi&#13;&#10;uhFJsD9Bv6GyWgaMqNJMoq1QKS2haCA18/qVml+98FC0kDnRTzbFz6OV99tr9xjIhsHHJvrHkFWM&#13;&#10;Ktj8pfrYWMzaTWbBmJiky/PFRb38/o0zeXyrTkAfYroFtCxvWm60yzpEI7Z3MVEyCj2G0OGUuuzS&#13;&#10;zkAONu4nKKY7SjYv6DIVcG0C2wrqp5ASXFrmHhJfic4wpY2ZgPW/gYf4DIUyMf8DnhAlM7o0ga12&#13;&#10;GN7Lnsb5oWS1jz86sNedLXjGbleaUqyh1heFhzHNs/X3ucBPP9P6BQAA//8DAFBLAwQUAAYACAAA&#13;&#10;ACEAMY0ht+EAAAAPAQAADwAAAGRycy9kb3ducmV2LnhtbExPwU7DMAy9I/EPkZG4sbSDTlXXdEIb&#13;&#10;HDggxGASR7cxbUWTVE22tXw9rjjAxXq2n5/fyzej6cSJBt86qyBeRCDIVk63tlbw/vZ4k4LwAa3G&#13;&#10;zllSMJGHTXF5kWOm3dm+0mkfasEi1meooAmhz6T0VUMG/cL1ZHn36QaDgduhlnrAM4ubTi6jaCUN&#13;&#10;tpY/NNjTtqHqa380CsrndMLpe7s6BBenO/lwd3h5+lDq+mrcrbncr0EEGsPfBcwZ2D8UbKx0R6u9&#13;&#10;6BTcJknCVAZpDGImRMsZlb8TWeTyf47iBwAA//8DAFBLAQItABQABgAIAAAAIQC2gziS/gAAAOEB&#13;&#10;AAATAAAAAAAAAAAAAAAAAAAAAABbQ29udGVudF9UeXBlc10ueG1sUEsBAi0AFAAGAAgAAAAhADj9&#13;&#10;If/WAAAAlAEAAAsAAAAAAAAAAAAAAAAALwEAAF9yZWxzLy5yZWxzUEsBAi0AFAAGAAgAAAAhADcw&#13;&#10;/YCdAQAAlAMAAA4AAAAAAAAAAAAAAAAALgIAAGRycy9lMm9Eb2MueG1sUEsBAi0AFAAGAAgAAAAh&#13;&#10;ADGNIbfhAAAADwEAAA8AAAAAAAAAAAAAAAAA9wMAAGRycy9kb3ducmV2LnhtbFBLBQYAAAAABAAE&#13;&#10;APMAAAAFBQAAAAA=&#13;&#10;" strokecolor="#70ad47 [3209]" strokeweight=".5pt">
                <v:stroke joinstyle="miter"/>
              </v:line>
            </w:pict>
          </mc:Fallback>
        </mc:AlternateContent>
      </w:r>
      <w:r w:rsidR="007E1B1C" w:rsidRPr="00BC2736">
        <w:t>A</w:t>
      </w:r>
      <w:r w:rsidR="00732224">
        <w:t>dapted A</w:t>
      </w:r>
      <w:r w:rsidR="007E1B1C" w:rsidRPr="00BC2736">
        <w:t>bstract</w:t>
      </w:r>
    </w:p>
    <w:p w14:paraId="0325E272" w14:textId="656B284D" w:rsidR="007E1B1C" w:rsidRDefault="007E1B1C" w:rsidP="00732224">
      <w:pPr>
        <w:spacing w:line="276" w:lineRule="auto"/>
      </w:pPr>
      <w:r w:rsidRPr="00BC2736">
        <w:rPr>
          <w:rStyle w:val="Heading4Char"/>
          <w:b/>
          <w:bCs/>
        </w:rPr>
        <w:t>Background and Aims</w:t>
      </w:r>
      <w:r w:rsidRPr="00BC2736">
        <w:rPr>
          <w:rFonts w:cstheme="minorHAnsi"/>
          <w:b/>
          <w:bCs/>
        </w:rPr>
        <w:t>:</w:t>
      </w:r>
      <w:r w:rsidRPr="007E1B1C">
        <w:rPr>
          <w:rFonts w:cstheme="minorHAnsi"/>
        </w:rPr>
        <w:t xml:space="preserve"> </w:t>
      </w:r>
      <w:r w:rsidR="00732224" w:rsidRPr="00732224">
        <w:rPr>
          <w:sz w:val="28"/>
          <w:szCs w:val="28"/>
        </w:rPr>
        <w:t xml:space="preserve">These </w:t>
      </w:r>
      <w:r w:rsidR="00AC0FE5">
        <w:rPr>
          <w:sz w:val="28"/>
          <w:szCs w:val="28"/>
        </w:rPr>
        <w:t>two</w:t>
      </w:r>
      <w:r w:rsidR="00732224" w:rsidRPr="00732224">
        <w:rPr>
          <w:sz w:val="28"/>
          <w:szCs w:val="28"/>
        </w:rPr>
        <w:t xml:space="preserve"> studies describe the evaluation and evolution of the Center for Autism Services and Transition (CAST) model. CAST is a medical home transition model for autistic adults</w:t>
      </w:r>
      <w:r w:rsidR="00AC0FE5">
        <w:rPr>
          <w:sz w:val="28"/>
          <w:szCs w:val="28"/>
        </w:rPr>
        <w:t>,</w:t>
      </w:r>
      <w:r w:rsidR="00732224" w:rsidRPr="00732224">
        <w:rPr>
          <w:sz w:val="28"/>
          <w:szCs w:val="28"/>
        </w:rPr>
        <w:t xml:space="preserve"> implemented within a primary care practice for adults.</w:t>
      </w:r>
    </w:p>
    <w:p w14:paraId="3890F4BA" w14:textId="77777777" w:rsidR="00732224" w:rsidRPr="000F5E7B" w:rsidRDefault="00732224" w:rsidP="00732224">
      <w:pPr>
        <w:spacing w:line="276" w:lineRule="auto"/>
        <w:rPr>
          <w:rFonts w:cstheme="minorHAnsi"/>
          <w:sz w:val="28"/>
          <w:szCs w:val="28"/>
        </w:rPr>
      </w:pPr>
    </w:p>
    <w:p w14:paraId="0DC1A0CD" w14:textId="67A2178C" w:rsidR="003365C0" w:rsidRDefault="007E1B1C" w:rsidP="003365C0">
      <w:pPr>
        <w:spacing w:line="276" w:lineRule="auto"/>
        <w:rPr>
          <w:sz w:val="28"/>
          <w:szCs w:val="28"/>
        </w:rPr>
      </w:pPr>
      <w:r w:rsidRPr="00BC2736">
        <w:rPr>
          <w:rStyle w:val="Heading4Char"/>
          <w:b/>
          <w:bCs/>
        </w:rPr>
        <w:t>Methods and Results:</w:t>
      </w:r>
      <w:r w:rsidRPr="000F5E7B">
        <w:rPr>
          <w:rFonts w:cstheme="minorHAnsi"/>
          <w:b/>
          <w:bCs/>
          <w:sz w:val="28"/>
          <w:szCs w:val="28"/>
        </w:rPr>
        <w:t xml:space="preserve"> </w:t>
      </w:r>
      <w:r w:rsidR="00AC0FE5" w:rsidRPr="00AC0FE5">
        <w:rPr>
          <w:sz w:val="28"/>
          <w:szCs w:val="28"/>
        </w:rPr>
        <w:t xml:space="preserve">The first article includes </w:t>
      </w:r>
      <w:r w:rsidR="00AC0FE5">
        <w:rPr>
          <w:sz w:val="28"/>
          <w:szCs w:val="28"/>
        </w:rPr>
        <w:t>two</w:t>
      </w:r>
      <w:r w:rsidR="00AC0FE5" w:rsidRPr="00AC0FE5">
        <w:rPr>
          <w:sz w:val="28"/>
          <w:szCs w:val="28"/>
        </w:rPr>
        <w:t xml:space="preserve"> small studies: a focus group and a chart review of </w:t>
      </w:r>
      <w:r w:rsidR="00407CC2">
        <w:rPr>
          <w:sz w:val="28"/>
          <w:szCs w:val="28"/>
        </w:rPr>
        <w:t>a</w:t>
      </w:r>
      <w:r w:rsidR="00AC0FE5" w:rsidRPr="00AC0FE5">
        <w:rPr>
          <w:sz w:val="28"/>
          <w:szCs w:val="28"/>
        </w:rPr>
        <w:t xml:space="preserve">utistic patients who visited the CAST clinic between 2014 and 2015. The focus group of 10 </w:t>
      </w:r>
      <w:r w:rsidR="00407CC2">
        <w:rPr>
          <w:sz w:val="28"/>
          <w:szCs w:val="28"/>
        </w:rPr>
        <w:t>a</w:t>
      </w:r>
      <w:r w:rsidR="00AC0FE5" w:rsidRPr="00AC0FE5">
        <w:rPr>
          <w:sz w:val="28"/>
          <w:szCs w:val="28"/>
        </w:rPr>
        <w:t xml:space="preserve">utistic young adults aged 18 to 30 identified main problems and potential solutions to help with visits to a primary care clinic for adults. </w:t>
      </w:r>
      <w:r w:rsidR="003365C0">
        <w:rPr>
          <w:sz w:val="28"/>
          <w:szCs w:val="28"/>
        </w:rPr>
        <w:t xml:space="preserve"> </w:t>
      </w:r>
    </w:p>
    <w:p w14:paraId="0EE55996" w14:textId="77777777" w:rsidR="003365C0" w:rsidRDefault="003365C0" w:rsidP="003365C0">
      <w:pPr>
        <w:spacing w:line="276" w:lineRule="auto"/>
        <w:rPr>
          <w:sz w:val="28"/>
          <w:szCs w:val="28"/>
        </w:rPr>
      </w:pPr>
    </w:p>
    <w:p w14:paraId="5ADBA943" w14:textId="58429F47" w:rsidR="003365C0" w:rsidRDefault="00AC0FE5" w:rsidP="003365C0">
      <w:pPr>
        <w:spacing w:line="276" w:lineRule="auto"/>
        <w:rPr>
          <w:sz w:val="28"/>
          <w:szCs w:val="28"/>
        </w:rPr>
      </w:pPr>
      <w:r w:rsidRPr="00AC0FE5">
        <w:rPr>
          <w:sz w:val="28"/>
          <w:szCs w:val="28"/>
        </w:rPr>
        <w:t>Some of the most important problems were sensitivities to sound, light and touch</w:t>
      </w:r>
      <w:r w:rsidR="003365C0">
        <w:rPr>
          <w:sz w:val="28"/>
          <w:szCs w:val="28"/>
        </w:rPr>
        <w:t>,</w:t>
      </w:r>
      <w:r w:rsidRPr="00AC0FE5">
        <w:rPr>
          <w:sz w:val="28"/>
          <w:szCs w:val="28"/>
        </w:rPr>
        <w:t xml:space="preserve"> and anxiety being in the waiting room. </w:t>
      </w:r>
    </w:p>
    <w:p w14:paraId="70B2E44E" w14:textId="77777777" w:rsidR="003365C0" w:rsidRDefault="003365C0" w:rsidP="00AC0FE5">
      <w:pPr>
        <w:spacing w:line="276" w:lineRule="auto"/>
        <w:rPr>
          <w:sz w:val="28"/>
          <w:szCs w:val="28"/>
        </w:rPr>
      </w:pPr>
    </w:p>
    <w:p w14:paraId="09CE0E18" w14:textId="31929063" w:rsidR="003365C0" w:rsidRDefault="00AC0FE5" w:rsidP="00AC0FE5">
      <w:pPr>
        <w:spacing w:line="276" w:lineRule="auto"/>
        <w:rPr>
          <w:sz w:val="28"/>
          <w:szCs w:val="28"/>
        </w:rPr>
      </w:pPr>
      <w:r w:rsidRPr="00AC0FE5">
        <w:rPr>
          <w:sz w:val="28"/>
          <w:szCs w:val="28"/>
        </w:rPr>
        <w:t xml:space="preserve">The CAST model provides pre-visit phone call assessment of needs and visit accommodations. The chart review of 74 </w:t>
      </w:r>
      <w:r w:rsidR="00407CC2">
        <w:rPr>
          <w:sz w:val="28"/>
          <w:szCs w:val="28"/>
        </w:rPr>
        <w:t>a</w:t>
      </w:r>
      <w:r w:rsidRPr="00AC0FE5">
        <w:rPr>
          <w:sz w:val="28"/>
          <w:szCs w:val="28"/>
        </w:rPr>
        <w:t xml:space="preserve">utistic patient visits at the CAST clinic found that 17 (23%) needed </w:t>
      </w:r>
      <w:r w:rsidRPr="00AC0FE5">
        <w:rPr>
          <w:sz w:val="28"/>
          <w:szCs w:val="28"/>
        </w:rPr>
        <w:lastRenderedPageBreak/>
        <w:t xml:space="preserve">accommodation for their healthcare visit and </w:t>
      </w:r>
      <w:r w:rsidR="003365C0">
        <w:rPr>
          <w:sz w:val="28"/>
          <w:szCs w:val="28"/>
        </w:rPr>
        <w:t>seven</w:t>
      </w:r>
      <w:r w:rsidRPr="00AC0FE5">
        <w:rPr>
          <w:sz w:val="28"/>
          <w:szCs w:val="28"/>
        </w:rPr>
        <w:t xml:space="preserve"> of these patients could not complete one part of the exam</w:t>
      </w:r>
      <w:r w:rsidR="003365C0">
        <w:rPr>
          <w:sz w:val="28"/>
          <w:szCs w:val="28"/>
        </w:rPr>
        <w:t>,</w:t>
      </w:r>
      <w:r w:rsidRPr="00AC0FE5">
        <w:rPr>
          <w:sz w:val="28"/>
          <w:szCs w:val="28"/>
        </w:rPr>
        <w:t xml:space="preserve"> like the vital signs. The most frequent accommodation was to skip the waiting room. </w:t>
      </w:r>
    </w:p>
    <w:p w14:paraId="1F392E69" w14:textId="77777777" w:rsidR="003365C0" w:rsidRDefault="003365C0" w:rsidP="00AC0FE5">
      <w:pPr>
        <w:spacing w:line="276" w:lineRule="auto"/>
        <w:rPr>
          <w:sz w:val="28"/>
          <w:szCs w:val="28"/>
        </w:rPr>
      </w:pPr>
    </w:p>
    <w:p w14:paraId="007FD4FC" w14:textId="40FF5A54" w:rsidR="007E1B1C" w:rsidRDefault="00AC0FE5" w:rsidP="00AC0FE5">
      <w:pPr>
        <w:spacing w:line="276" w:lineRule="auto"/>
        <w:rPr>
          <w:sz w:val="28"/>
          <w:szCs w:val="28"/>
        </w:rPr>
      </w:pPr>
      <w:r w:rsidRPr="00AC0FE5">
        <w:rPr>
          <w:sz w:val="28"/>
          <w:szCs w:val="28"/>
        </w:rPr>
        <w:t>The second article describes changes to the CAST clinic over time: videos of procedures for patients and for providers, “happy visits”, educational sessions, and telemedicine visits were added.</w:t>
      </w:r>
    </w:p>
    <w:p w14:paraId="3D716C88" w14:textId="77777777" w:rsidR="003365C0" w:rsidRPr="000F5E7B" w:rsidRDefault="003365C0" w:rsidP="00AC0FE5">
      <w:pPr>
        <w:spacing w:line="276" w:lineRule="auto"/>
        <w:rPr>
          <w:rFonts w:cstheme="minorHAnsi"/>
          <w:sz w:val="28"/>
          <w:szCs w:val="28"/>
        </w:rPr>
      </w:pPr>
    </w:p>
    <w:p w14:paraId="5184B2D8" w14:textId="77777777" w:rsidR="00DD2EDF" w:rsidRPr="00DD2EDF" w:rsidRDefault="007E1B1C" w:rsidP="00DD2EDF">
      <w:pPr>
        <w:spacing w:line="276" w:lineRule="auto"/>
        <w:rPr>
          <w:sz w:val="28"/>
          <w:szCs w:val="28"/>
        </w:rPr>
      </w:pPr>
      <w:r w:rsidRPr="00BC2736">
        <w:rPr>
          <w:rStyle w:val="Heading4Char"/>
          <w:b/>
          <w:bCs/>
        </w:rPr>
        <w:t>Conclusions and implications:</w:t>
      </w:r>
      <w:r w:rsidRPr="000F5E7B">
        <w:rPr>
          <w:rFonts w:cstheme="minorHAnsi"/>
          <w:sz w:val="28"/>
          <w:szCs w:val="28"/>
        </w:rPr>
        <w:t xml:space="preserve"> </w:t>
      </w:r>
      <w:r w:rsidR="00DD2EDF" w:rsidRPr="00DD2EDF">
        <w:rPr>
          <w:sz w:val="28"/>
          <w:szCs w:val="28"/>
        </w:rPr>
        <w:t>Planning the healthcare visit and offering accommodations like skipping the waiting room can improve the success of healthcare transition to a new provider for adults.</w:t>
      </w:r>
    </w:p>
    <w:p w14:paraId="20D177C9" w14:textId="77777777" w:rsidR="009C7939" w:rsidRDefault="009C7939" w:rsidP="000F5E7B">
      <w:pPr>
        <w:spacing w:line="276" w:lineRule="auto"/>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8B9D91D" w14:textId="245660EF" w:rsidR="00382148" w:rsidRPr="00884454" w:rsidRDefault="00884454" w:rsidP="000F5E7B">
      <w:pPr>
        <w:spacing w:line="276" w:lineRule="auto"/>
        <w:rPr>
          <w:rFonts w:ascii="Century Gothic" w:hAnsi="Century Gothic" w:cstheme="minorHAnsi"/>
          <w:color w:val="538135" w:themeColor="accent6" w:themeShade="BF"/>
          <w:sz w:val="40"/>
          <w:szCs w:val="40"/>
        </w:rPr>
      </w:pP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3" behindDoc="0" locked="0" layoutInCell="1" allowOverlap="1" wp14:anchorId="24B50FE8" wp14:editId="78875BFF">
                <wp:simplePos x="0" y="0"/>
                <wp:positionH relativeFrom="column">
                  <wp:posOffset>1092835</wp:posOffset>
                </wp:positionH>
                <wp:positionV relativeFrom="paragraph">
                  <wp:posOffset>191853</wp:posOffset>
                </wp:positionV>
                <wp:extent cx="5923722" cy="0"/>
                <wp:effectExtent l="0" t="0" r="762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3722"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7B4A4A4" id="Straight Connector 6"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86.05pt,15.1pt" to="552.5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9rhnQEAAJQDAAAOAAAAZHJzL2Uyb0RvYy54bWysU8tu2zAQvAfIPxC815JVNE0EyzkkSC9B&#13;&#10;G+TxAQy1tAiQXIJkLfnvu6RtuWgDBCl6ofjYmd2ZXa2uJ2vYFkLU6Dq+XNScgZPYa7fp+Mvz3adL&#13;&#10;zmISrhcGHXR8B5Ffr8/PVqNvocEBTQ+BEYmL7eg7PqTk26qKcgAr4gI9OHpUGKxIdAybqg9iJHZr&#13;&#10;qqauL6oRQ+8DSoiRbm/3j3xd+JUCmX4oFSEx03GqLZU1lPU1r9V6JdpNEH7Q8lCG+IcqrNCOks5U&#13;&#10;tyIJ9jPov6islgEjqrSQaCtUSksoGkjNsv5DzdMgPBQtZE70s03x/9HK79sb9xDIhtHHNvqHkFVM&#13;&#10;Ktj8pfrYVMzazWbBlJikyy9XzeevTcOZPL5VJ6APMX0DtCxvOm60yzpEK7b3MVEyCj2G0OGUuuzS&#13;&#10;zkAONu4RFNM9JVsWdJkKuDGBbQX1U0gJLl3kHhJfic4wpY2ZgfX7wEN8hkKZmI+AZ0TJjC7NYKsd&#13;&#10;hreyp2l5KFnt448O7HVnC16x35WmFGuo9UXhYUzzbP1+LvDTz7T+BQAA//8DAFBLAwQUAAYACAAA&#13;&#10;ACEAZRPVFOIAAAAPAQAADwAAAGRycy9kb3ducmV2LnhtbExPTU/DMAy9I/EfIiNxY0kLjKprOqEN&#13;&#10;DjsgxGASR7cNbUXjVE22tfv1eOIAF0vPfn4f2XK0nTiYwbeONEQzBcJQ6aqWag0f7883CQgfkCrs&#13;&#10;HBkNk/GwzC8vMkwrd6Q3c9iGWrAI+RQ1NCH0qZS+bIxFP3O9Ib59ucFiYDjUshrwyOK2k7FSc2mx&#13;&#10;JXZosDerxpTf273VULwkE06n1XwXXJSs5dPd7nXzqfX11bhe8HhcgAhmDH8fcO7A+SHnYIXbU+VF&#13;&#10;x/ghjpiq4VbFIM6ESN1zxeJ3I/NM/u+R/wAAAP//AwBQSwECLQAUAAYACAAAACEAtoM4kv4AAADh&#13;&#10;AQAAEwAAAAAAAAAAAAAAAAAAAAAAW0NvbnRlbnRfVHlwZXNdLnhtbFBLAQItABQABgAIAAAAIQA4&#13;&#10;/SH/1gAAAJQBAAALAAAAAAAAAAAAAAAAAC8BAABfcmVscy8ucmVsc1BLAQItABQABgAIAAAAIQDC&#13;&#10;d9rhnQEAAJQDAAAOAAAAAAAAAAAAAAAAAC4CAABkcnMvZTJvRG9jLnhtbFBLAQItABQABgAIAAAA&#13;&#10;IQBlE9UU4gAAAA8BAAAPAAAAAAAAAAAAAAAAAPcDAABkcnMvZG93bnJldi54bWxQSwUGAAAAAAQA&#13;&#10;BADzAAAABgUAAAAA&#13;&#10;" strokecolor="#70ad47 [3209]" strokeweight=".5pt">
                <v:stroke joinstyle="miter"/>
              </v:line>
            </w:pict>
          </mc:Fallback>
        </mc:AlternateContent>
      </w:r>
      <w:r w:rsidRPr="009E707E">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Findings</w:t>
      </w:r>
      <w:r>
        <w:rPr>
          <w:rFonts w:ascii="Century Gothic" w:hAnsi="Century Gothic" w:cstheme="minorHAnsi"/>
          <w:color w:val="538135" w:themeColor="accent6" w:themeShade="BF"/>
          <w:sz w:val="40"/>
          <w:szCs w:val="40"/>
        </w:rPr>
        <w:t xml:space="preserve"> </w:t>
      </w:r>
    </w:p>
    <w:p w14:paraId="5066FB0A" w14:textId="2BD22FC6" w:rsidR="00E077C4" w:rsidRPr="00E077C4" w:rsidRDefault="00E077C4" w:rsidP="00E077C4">
      <w:pPr>
        <w:numPr>
          <w:ilvl w:val="0"/>
          <w:numId w:val="6"/>
        </w:numPr>
        <w:spacing w:before="100" w:beforeAutospacing="1" w:after="100" w:afterAutospacing="1"/>
        <w:rPr>
          <w:rFonts w:eastAsia="Times New Roman" w:cstheme="minorHAnsi"/>
          <w:b/>
          <w:bCs/>
          <w:sz w:val="28"/>
          <w:szCs w:val="28"/>
        </w:rPr>
      </w:pPr>
      <w:r w:rsidRPr="00E077C4">
        <w:rPr>
          <w:rFonts w:eastAsia="Times New Roman" w:cstheme="minorHAnsi"/>
          <w:b/>
          <w:bCs/>
          <w:sz w:val="28"/>
          <w:szCs w:val="28"/>
        </w:rPr>
        <w:t xml:space="preserve">Problems </w:t>
      </w:r>
      <w:r w:rsidR="00407CC2">
        <w:rPr>
          <w:rFonts w:eastAsia="Times New Roman" w:cstheme="minorHAnsi"/>
          <w:b/>
          <w:bCs/>
          <w:sz w:val="28"/>
          <w:szCs w:val="28"/>
        </w:rPr>
        <w:t>a</w:t>
      </w:r>
      <w:r w:rsidRPr="00E077C4">
        <w:rPr>
          <w:rFonts w:eastAsia="Times New Roman" w:cstheme="minorHAnsi"/>
          <w:b/>
          <w:bCs/>
          <w:sz w:val="28"/>
          <w:szCs w:val="28"/>
        </w:rPr>
        <w:t>utistic</w:t>
      </w:r>
      <w:r w:rsidR="00407CC2">
        <w:rPr>
          <w:rFonts w:eastAsia="Times New Roman" w:cstheme="minorHAnsi"/>
          <w:b/>
          <w:bCs/>
          <w:sz w:val="28"/>
          <w:szCs w:val="28"/>
        </w:rPr>
        <w:t xml:space="preserve"> patients</w:t>
      </w:r>
      <w:r w:rsidRPr="00E077C4">
        <w:rPr>
          <w:rFonts w:eastAsia="Times New Roman" w:cstheme="minorHAnsi"/>
          <w:b/>
          <w:bCs/>
          <w:sz w:val="28"/>
          <w:szCs w:val="28"/>
        </w:rPr>
        <w:t xml:space="preserve"> identified with visiting a primary care clinic: </w:t>
      </w:r>
    </w:p>
    <w:p w14:paraId="19B98E78" w14:textId="77777777" w:rsidR="00E077C4" w:rsidRPr="00E077C4" w:rsidRDefault="00E077C4" w:rsidP="00E077C4">
      <w:pPr>
        <w:numPr>
          <w:ilvl w:val="1"/>
          <w:numId w:val="6"/>
        </w:numPr>
        <w:spacing w:before="100" w:beforeAutospacing="1" w:after="100" w:afterAutospacing="1"/>
        <w:rPr>
          <w:rFonts w:eastAsia="Times New Roman" w:cstheme="minorHAnsi"/>
          <w:sz w:val="28"/>
          <w:szCs w:val="28"/>
        </w:rPr>
      </w:pPr>
      <w:r w:rsidRPr="00E077C4">
        <w:rPr>
          <w:rFonts w:eastAsia="Times New Roman" w:cstheme="minorHAnsi"/>
          <w:sz w:val="28"/>
          <w:szCs w:val="28"/>
        </w:rPr>
        <w:t>Sensitive to sound, light &amp; touch.</w:t>
      </w:r>
    </w:p>
    <w:p w14:paraId="7E9B5148" w14:textId="77777777" w:rsidR="00E077C4" w:rsidRPr="00E077C4" w:rsidRDefault="00E077C4" w:rsidP="00E077C4">
      <w:pPr>
        <w:numPr>
          <w:ilvl w:val="1"/>
          <w:numId w:val="6"/>
        </w:numPr>
        <w:spacing w:before="100" w:beforeAutospacing="1" w:after="100" w:afterAutospacing="1"/>
        <w:rPr>
          <w:rFonts w:eastAsia="Times New Roman" w:cstheme="minorHAnsi"/>
          <w:sz w:val="28"/>
          <w:szCs w:val="28"/>
        </w:rPr>
      </w:pPr>
      <w:r w:rsidRPr="00E077C4">
        <w:rPr>
          <w:rFonts w:eastAsia="Times New Roman" w:cstheme="minorHAnsi"/>
          <w:sz w:val="28"/>
          <w:szCs w:val="28"/>
        </w:rPr>
        <w:t>Anxiety being in the waiting room.</w:t>
      </w:r>
    </w:p>
    <w:p w14:paraId="278A2022" w14:textId="77777777" w:rsidR="00E077C4" w:rsidRPr="00E077C4" w:rsidRDefault="00E077C4" w:rsidP="00E077C4">
      <w:pPr>
        <w:numPr>
          <w:ilvl w:val="1"/>
          <w:numId w:val="6"/>
        </w:numPr>
        <w:spacing w:before="100" w:beforeAutospacing="1" w:after="100" w:afterAutospacing="1"/>
        <w:rPr>
          <w:rFonts w:eastAsia="Times New Roman" w:cstheme="minorHAnsi"/>
          <w:sz w:val="28"/>
          <w:szCs w:val="28"/>
        </w:rPr>
      </w:pPr>
      <w:r w:rsidRPr="00E077C4">
        <w:rPr>
          <w:rFonts w:eastAsia="Times New Roman" w:cstheme="minorHAnsi"/>
          <w:sz w:val="28"/>
          <w:szCs w:val="28"/>
        </w:rPr>
        <w:t>Stress about talking with the physician and medical team and around the physical exam.</w:t>
      </w:r>
    </w:p>
    <w:p w14:paraId="78FF7E42" w14:textId="77777777" w:rsidR="00E077C4" w:rsidRPr="00E077C4" w:rsidRDefault="00E077C4" w:rsidP="00E077C4">
      <w:pPr>
        <w:numPr>
          <w:ilvl w:val="0"/>
          <w:numId w:val="7"/>
        </w:numPr>
        <w:spacing w:before="100" w:beforeAutospacing="1" w:after="100" w:afterAutospacing="1"/>
        <w:rPr>
          <w:rFonts w:eastAsia="Times New Roman" w:cstheme="minorHAnsi"/>
          <w:b/>
          <w:bCs/>
          <w:sz w:val="28"/>
          <w:szCs w:val="28"/>
        </w:rPr>
      </w:pPr>
      <w:r w:rsidRPr="00E077C4">
        <w:rPr>
          <w:rFonts w:eastAsia="Times New Roman" w:cstheme="minorHAnsi"/>
          <w:b/>
          <w:bCs/>
          <w:sz w:val="28"/>
          <w:szCs w:val="28"/>
        </w:rPr>
        <w:t xml:space="preserve">Possible solutions: </w:t>
      </w:r>
    </w:p>
    <w:p w14:paraId="7C9B95DF" w14:textId="77777777" w:rsidR="00E077C4" w:rsidRPr="00E077C4" w:rsidRDefault="00E077C4" w:rsidP="00E077C4">
      <w:pPr>
        <w:numPr>
          <w:ilvl w:val="1"/>
          <w:numId w:val="7"/>
        </w:numPr>
        <w:spacing w:before="100" w:beforeAutospacing="1" w:after="100" w:afterAutospacing="1"/>
        <w:rPr>
          <w:rFonts w:eastAsia="Times New Roman" w:cstheme="minorHAnsi"/>
          <w:sz w:val="28"/>
          <w:szCs w:val="28"/>
        </w:rPr>
      </w:pPr>
      <w:r w:rsidRPr="00E077C4">
        <w:rPr>
          <w:rFonts w:eastAsia="Times New Roman" w:cstheme="minorHAnsi"/>
          <w:sz w:val="28"/>
          <w:szCs w:val="28"/>
        </w:rPr>
        <w:t>Offer some control on the environment (earphones, lighting, etc.)</w:t>
      </w:r>
    </w:p>
    <w:p w14:paraId="77D17B6D" w14:textId="77777777" w:rsidR="00E077C4" w:rsidRPr="00E077C4" w:rsidRDefault="00E077C4" w:rsidP="00E077C4">
      <w:pPr>
        <w:numPr>
          <w:ilvl w:val="1"/>
          <w:numId w:val="7"/>
        </w:numPr>
        <w:spacing w:before="100" w:beforeAutospacing="1" w:after="100" w:afterAutospacing="1"/>
        <w:rPr>
          <w:rFonts w:eastAsia="Times New Roman" w:cstheme="minorHAnsi"/>
          <w:sz w:val="28"/>
          <w:szCs w:val="28"/>
        </w:rPr>
      </w:pPr>
      <w:r w:rsidRPr="00E077C4">
        <w:rPr>
          <w:rFonts w:eastAsia="Times New Roman" w:cstheme="minorHAnsi"/>
          <w:sz w:val="28"/>
          <w:szCs w:val="28"/>
        </w:rPr>
        <w:t>Have things to do while waiting.</w:t>
      </w:r>
    </w:p>
    <w:p w14:paraId="3A7908B2" w14:textId="77777777" w:rsidR="00E077C4" w:rsidRPr="00E077C4" w:rsidRDefault="00E077C4" w:rsidP="00E077C4">
      <w:pPr>
        <w:numPr>
          <w:ilvl w:val="1"/>
          <w:numId w:val="7"/>
        </w:numPr>
        <w:spacing w:before="100" w:beforeAutospacing="1" w:after="100" w:afterAutospacing="1"/>
        <w:rPr>
          <w:rFonts w:eastAsia="Times New Roman" w:cstheme="minorHAnsi"/>
          <w:sz w:val="28"/>
          <w:szCs w:val="28"/>
        </w:rPr>
      </w:pPr>
      <w:r w:rsidRPr="00E077C4">
        <w:rPr>
          <w:rFonts w:eastAsia="Times New Roman" w:cstheme="minorHAnsi"/>
          <w:sz w:val="28"/>
          <w:szCs w:val="28"/>
        </w:rPr>
        <w:t>Provide options for how to communicate with the provider.</w:t>
      </w:r>
    </w:p>
    <w:p w14:paraId="504F777E" w14:textId="77777777" w:rsidR="00E077C4" w:rsidRPr="00E077C4" w:rsidRDefault="00E077C4" w:rsidP="00E077C4">
      <w:pPr>
        <w:numPr>
          <w:ilvl w:val="0"/>
          <w:numId w:val="8"/>
        </w:numPr>
        <w:spacing w:before="100" w:beforeAutospacing="1" w:after="100" w:afterAutospacing="1"/>
        <w:rPr>
          <w:rFonts w:eastAsia="Times New Roman" w:cstheme="minorHAnsi"/>
          <w:b/>
          <w:bCs/>
          <w:sz w:val="28"/>
          <w:szCs w:val="28"/>
        </w:rPr>
      </w:pPr>
      <w:r w:rsidRPr="00E077C4">
        <w:rPr>
          <w:rFonts w:eastAsia="Times New Roman" w:cstheme="minorHAnsi"/>
          <w:b/>
          <w:bCs/>
          <w:sz w:val="28"/>
          <w:szCs w:val="28"/>
        </w:rPr>
        <w:t xml:space="preserve">Accommodations used most often for the first visit at the CAST clinic: </w:t>
      </w:r>
    </w:p>
    <w:p w14:paraId="13A80D05" w14:textId="77777777" w:rsidR="00E077C4" w:rsidRPr="00E077C4" w:rsidRDefault="00E077C4" w:rsidP="00E077C4">
      <w:pPr>
        <w:numPr>
          <w:ilvl w:val="1"/>
          <w:numId w:val="8"/>
        </w:numPr>
        <w:spacing w:before="100" w:beforeAutospacing="1" w:after="100" w:afterAutospacing="1"/>
        <w:rPr>
          <w:rFonts w:eastAsia="Times New Roman" w:cstheme="minorHAnsi"/>
          <w:sz w:val="28"/>
          <w:szCs w:val="28"/>
        </w:rPr>
      </w:pPr>
      <w:r w:rsidRPr="00E077C4">
        <w:rPr>
          <w:rFonts w:eastAsia="Times New Roman" w:cstheme="minorHAnsi"/>
          <w:sz w:val="28"/>
          <w:szCs w:val="28"/>
        </w:rPr>
        <w:t>No waiting room, registration done in the exam room.</w:t>
      </w:r>
    </w:p>
    <w:p w14:paraId="3108300A" w14:textId="77777777" w:rsidR="00E077C4" w:rsidRPr="00E077C4" w:rsidRDefault="00E077C4" w:rsidP="00E077C4">
      <w:pPr>
        <w:numPr>
          <w:ilvl w:val="1"/>
          <w:numId w:val="8"/>
        </w:numPr>
        <w:spacing w:before="100" w:beforeAutospacing="1" w:after="100" w:afterAutospacing="1"/>
        <w:rPr>
          <w:rFonts w:eastAsia="Times New Roman" w:cstheme="minorHAnsi"/>
          <w:sz w:val="28"/>
          <w:szCs w:val="28"/>
        </w:rPr>
      </w:pPr>
      <w:r w:rsidRPr="00E077C4">
        <w:rPr>
          <w:rFonts w:eastAsia="Times New Roman" w:cstheme="minorHAnsi"/>
          <w:sz w:val="28"/>
          <w:szCs w:val="28"/>
        </w:rPr>
        <w:t>Waiting to take vital signs.</w:t>
      </w:r>
    </w:p>
    <w:p w14:paraId="2227C474" w14:textId="77777777" w:rsidR="00E077C4" w:rsidRPr="00E077C4" w:rsidRDefault="00E077C4" w:rsidP="00E077C4">
      <w:pPr>
        <w:numPr>
          <w:ilvl w:val="1"/>
          <w:numId w:val="8"/>
        </w:numPr>
        <w:spacing w:before="100" w:beforeAutospacing="1" w:after="100" w:afterAutospacing="1"/>
        <w:rPr>
          <w:rFonts w:eastAsia="Times New Roman" w:cstheme="minorHAnsi"/>
          <w:sz w:val="28"/>
          <w:szCs w:val="28"/>
        </w:rPr>
      </w:pPr>
      <w:r w:rsidRPr="00E077C4">
        <w:rPr>
          <w:rFonts w:eastAsia="Times New Roman" w:cstheme="minorHAnsi"/>
          <w:sz w:val="28"/>
          <w:szCs w:val="28"/>
        </w:rPr>
        <w:t>Warning before touching.</w:t>
      </w:r>
    </w:p>
    <w:p w14:paraId="6AA8614B" w14:textId="77777777" w:rsidR="00E077C4" w:rsidRPr="00E077C4" w:rsidRDefault="00E077C4" w:rsidP="00E077C4">
      <w:pPr>
        <w:numPr>
          <w:ilvl w:val="1"/>
          <w:numId w:val="8"/>
        </w:numPr>
        <w:spacing w:before="100" w:beforeAutospacing="1" w:after="100" w:afterAutospacing="1"/>
        <w:rPr>
          <w:rFonts w:eastAsia="Times New Roman" w:cstheme="minorHAnsi"/>
          <w:sz w:val="28"/>
          <w:szCs w:val="28"/>
        </w:rPr>
      </w:pPr>
      <w:r w:rsidRPr="00E077C4">
        <w:rPr>
          <w:rFonts w:eastAsia="Times New Roman" w:cstheme="minorHAnsi"/>
          <w:sz w:val="28"/>
          <w:szCs w:val="28"/>
        </w:rPr>
        <w:t>Waiting in the car until provider is ready.</w:t>
      </w:r>
    </w:p>
    <w:p w14:paraId="58A95B34" w14:textId="77777777" w:rsidR="00E077C4" w:rsidRPr="00E077C4" w:rsidRDefault="00E077C4" w:rsidP="00E077C4">
      <w:pPr>
        <w:numPr>
          <w:ilvl w:val="1"/>
          <w:numId w:val="8"/>
        </w:numPr>
        <w:spacing w:before="100" w:beforeAutospacing="1" w:after="100" w:afterAutospacing="1"/>
        <w:rPr>
          <w:rFonts w:eastAsia="Times New Roman" w:cstheme="minorHAnsi"/>
          <w:sz w:val="28"/>
          <w:szCs w:val="28"/>
        </w:rPr>
      </w:pPr>
      <w:r w:rsidRPr="00E077C4">
        <w:rPr>
          <w:rFonts w:eastAsia="Times New Roman" w:cstheme="minorHAnsi"/>
          <w:sz w:val="28"/>
          <w:szCs w:val="28"/>
        </w:rPr>
        <w:t>Lights off.</w:t>
      </w:r>
    </w:p>
    <w:p w14:paraId="0C671BC4" w14:textId="71316747" w:rsidR="00E077C4" w:rsidRPr="00E077C4" w:rsidRDefault="00E077C4" w:rsidP="00E077C4">
      <w:pPr>
        <w:numPr>
          <w:ilvl w:val="1"/>
          <w:numId w:val="8"/>
        </w:numPr>
        <w:spacing w:before="100" w:beforeAutospacing="1" w:after="100" w:afterAutospacing="1"/>
        <w:rPr>
          <w:rFonts w:eastAsia="Times New Roman" w:cstheme="minorHAnsi"/>
          <w:sz w:val="28"/>
          <w:szCs w:val="28"/>
        </w:rPr>
      </w:pPr>
      <w:r w:rsidRPr="00E077C4">
        <w:rPr>
          <w:rFonts w:eastAsia="Times New Roman" w:cstheme="minorHAnsi"/>
          <w:sz w:val="28"/>
          <w:szCs w:val="28"/>
        </w:rPr>
        <w:t>First appointment of the day.</w:t>
      </w:r>
    </w:p>
    <w:p w14:paraId="6AA0D34A" w14:textId="77777777" w:rsidR="00E077C4" w:rsidRPr="00E077C4" w:rsidRDefault="00E077C4" w:rsidP="00E077C4">
      <w:pPr>
        <w:numPr>
          <w:ilvl w:val="0"/>
          <w:numId w:val="9"/>
        </w:numPr>
        <w:spacing w:before="100" w:beforeAutospacing="1" w:after="100" w:afterAutospacing="1"/>
        <w:rPr>
          <w:rFonts w:eastAsia="Times New Roman" w:cstheme="minorHAnsi"/>
          <w:sz w:val="28"/>
          <w:szCs w:val="28"/>
        </w:rPr>
      </w:pPr>
      <w:r w:rsidRPr="00E077C4">
        <w:rPr>
          <w:rFonts w:eastAsia="Times New Roman" w:cstheme="minorHAnsi"/>
          <w:sz w:val="28"/>
          <w:szCs w:val="28"/>
        </w:rPr>
        <w:t>Provider videos are watched more often than patient videos.</w:t>
      </w:r>
    </w:p>
    <w:p w14:paraId="36D6BAB7" w14:textId="77777777" w:rsidR="00E077C4" w:rsidRPr="00E077C4" w:rsidRDefault="00E077C4" w:rsidP="00E077C4">
      <w:pPr>
        <w:numPr>
          <w:ilvl w:val="0"/>
          <w:numId w:val="9"/>
        </w:numPr>
        <w:spacing w:before="100" w:beforeAutospacing="1" w:after="100" w:afterAutospacing="1"/>
        <w:rPr>
          <w:rFonts w:eastAsia="Times New Roman" w:cstheme="minorHAnsi"/>
          <w:sz w:val="28"/>
          <w:szCs w:val="28"/>
        </w:rPr>
      </w:pPr>
      <w:r w:rsidRPr="00E077C4">
        <w:rPr>
          <w:rFonts w:eastAsia="Times New Roman" w:cstheme="minorHAnsi"/>
          <w:sz w:val="28"/>
          <w:szCs w:val="28"/>
        </w:rPr>
        <w:t>Social work support is important but based on grant money.</w:t>
      </w:r>
    </w:p>
    <w:p w14:paraId="02CD7BEA" w14:textId="1ABFE195" w:rsidR="00884454" w:rsidRDefault="00E077C4" w:rsidP="00E077C4">
      <w:pPr>
        <w:numPr>
          <w:ilvl w:val="0"/>
          <w:numId w:val="9"/>
        </w:numPr>
        <w:spacing w:before="100" w:beforeAutospacing="1" w:after="100" w:afterAutospacing="1"/>
        <w:rPr>
          <w:rFonts w:eastAsia="Times New Roman" w:cstheme="minorHAnsi"/>
          <w:sz w:val="28"/>
          <w:szCs w:val="28"/>
        </w:rPr>
      </w:pPr>
      <w:r w:rsidRPr="00E077C4">
        <w:rPr>
          <w:rFonts w:eastAsia="Times New Roman" w:cstheme="minorHAnsi"/>
          <w:sz w:val="28"/>
          <w:szCs w:val="28"/>
        </w:rPr>
        <w:t>Changes in staff is hard since patients become comfortable with their provider.</w:t>
      </w:r>
    </w:p>
    <w:p w14:paraId="1A82884C" w14:textId="77777777" w:rsidR="00DD5D88" w:rsidRPr="00E077C4" w:rsidRDefault="00DD5D88" w:rsidP="00DD5D88">
      <w:pPr>
        <w:spacing w:before="100" w:beforeAutospacing="1" w:after="100" w:afterAutospacing="1"/>
        <w:rPr>
          <w:rFonts w:eastAsia="Times New Roman" w:cstheme="minorHAnsi"/>
          <w:sz w:val="28"/>
          <w:szCs w:val="28"/>
        </w:rPr>
      </w:pPr>
    </w:p>
    <w:p w14:paraId="3C3DCA2C" w14:textId="3CCB4596" w:rsidR="00884454" w:rsidRPr="009E707E" w:rsidRDefault="00901C90" w:rsidP="000F5E7B">
      <w:pPr>
        <w:spacing w:line="276" w:lineRule="auto"/>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w:t>
      </w: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4" behindDoc="0" locked="0" layoutInCell="1" allowOverlap="1" wp14:anchorId="07125BBA" wp14:editId="7BE14D2E">
                <wp:simplePos x="0" y="0"/>
                <wp:positionH relativeFrom="column">
                  <wp:posOffset>1252329</wp:posOffset>
                </wp:positionH>
                <wp:positionV relativeFrom="paragraph">
                  <wp:posOffset>182438</wp:posOffset>
                </wp:positionV>
                <wp:extent cx="5830957" cy="0"/>
                <wp:effectExtent l="0" t="0" r="11430"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30957"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F5D4689" id="Straight Connector 8" o:spid="_x0000_s1026" alt="&quot;&quot;"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6pt,14.35pt" to="557.7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TbnQEAAJQDAAAOAAAAZHJzL2Uyb0RvYy54bWysU02P0zAQvSPxHyzfadJFuyxR0z3sCi4I&#13;&#10;VrD8AK8zbizZHmtsmvTfM3bbFAESAnFx/DHvzbw3k83d7J3YAyWLoZfrVSsFBI2DDbtefn169+pW&#13;&#10;ipRVGJTDAL08QJJ325cvNlPs4ApHdAOQYJKQuin2csw5dk2T9AhepRVGCPxokLzKfKRdM5CamN27&#13;&#10;5qptb5oJaYiEGlLi24fjo9xWfmNA50/GJMjC9ZJry3Wluj6XtdluVLcjFUerT2Wof6jCKxs46UL1&#13;&#10;oLIS38j+QuWtJkxo8kqjb9AYq6FqYDXr9ic1X0YVoWphc1JcbEr/j1Z/3N+HR2Ibppi6FB+pqJgN&#13;&#10;+fLl+sRczTosZsGchebL69vX7dvrN1Lo81tzAUZK+T2gF2XTS2dD0aE6tf+QMifj0HMIHy6p6y4f&#13;&#10;HJRgFz6DEXbgZOuKrlMB947EXnE/ldYQ8k3pIfPV6AIz1rkF2P4ZeIovUKgT8zfgBVEzY8gL2NuA&#13;&#10;9LvseV6fSjbH+LMDR93FgmccDrUp1RpufVV4GtMyWz+eK/zyM22/AwAA//8DAFBLAwQUAAYACAAA&#13;&#10;ACEA8jXHZuMAAAAPAQAADwAAAGRycy9kb3ducmV2LnhtbExPTU/DMAy9I/EfIiNxY2krtpWu6YQ2&#13;&#10;OHBAiMEkjm5j2oomqZpsa/n1eOIAF0vPfn4f+Xo0nTjS4FtnFcSzCATZyunW1gre3x5vUhA+oNXY&#13;&#10;OUsKJvKwLi4vcsy0O9lXOu5CLVjE+gwVNCH0mZS+asign7meLN8+3WAwMBxqqQc8sbjpZBJFC2mw&#13;&#10;tezQYE+bhqqv3cEoKJ/TCafvzWIfXJxu5cPt/uXpQ6nrq3G74nG/AhFoDH8fcO7A+aHgYKU7WO1F&#13;&#10;x/humTBVQZIuQZwJcTyfgyh/N7LI5f8exQ8AAAD//wMAUEsBAi0AFAAGAAgAAAAhALaDOJL+AAAA&#13;&#10;4QEAABMAAAAAAAAAAAAAAAAAAAAAAFtDb250ZW50X1R5cGVzXS54bWxQSwECLQAUAAYACAAAACEA&#13;&#10;OP0h/9YAAACUAQAACwAAAAAAAAAAAAAAAAAvAQAAX3JlbHMvLnJlbHNQSwECLQAUAAYACAAAACEA&#13;&#10;9qv0250BAACUAwAADgAAAAAAAAAAAAAAAAAuAgAAZHJzL2Uyb0RvYy54bWxQSwECLQAUAAYACAAA&#13;&#10;ACEA8jXHZuMAAAAPAQAADwAAAAAAAAAAAAAAAAD3AwAAZHJzL2Rvd25yZXYueG1sUEsFBgAAAAAE&#13;&#10;AAQA8wAAAAcFAAAAAA==&#13;&#10;" strokecolor="#70ad47 [3209]" strokeweight=".5pt">
                <v:stroke joinstyle="miter"/>
              </v:line>
            </w:pict>
          </mc:Fallback>
        </mc:AlternateContent>
      </w:r>
      <w:proofErr w:type="spellStart"/>
      <w:r w:rsidR="0015722F" w:rsidRPr="009E707E">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ummary</w:t>
      </w:r>
      <w:proofErr w:type="spellEnd"/>
    </w:p>
    <w:p w14:paraId="6CD54FCC" w14:textId="6DBB9EC1" w:rsidR="000536F4" w:rsidRPr="000536F4" w:rsidRDefault="000536F4" w:rsidP="004224D1">
      <w:pPr>
        <w:pStyle w:val="NormalWeb"/>
        <w:spacing w:line="276" w:lineRule="auto"/>
        <w:rPr>
          <w:rFonts w:asciiTheme="minorHAnsi" w:hAnsiTheme="minorHAnsi" w:cstheme="minorHAnsi"/>
          <w:sz w:val="28"/>
          <w:szCs w:val="28"/>
        </w:rPr>
      </w:pPr>
      <w:r w:rsidRPr="000536F4">
        <w:rPr>
          <w:rFonts w:asciiTheme="minorHAnsi" w:hAnsiTheme="minorHAnsi" w:cstheme="minorHAnsi"/>
          <w:sz w:val="28"/>
          <w:szCs w:val="28"/>
        </w:rPr>
        <w:t xml:space="preserve">The CAST model is a medical home program that focuses on providing care for autistic adolescents and young adults within a regular primary care practice. It includes patient centered care with multiple doctors as a part of the care team. Coordination of care to other specialty doctors is arranged as needed. Urgent needs are met through extended in-person hours and alternative methods of communication between patients and providers. New patients to the practice receive a pre-visit assessment call and longer first patient visit with their healthcare provider. The follow up visits are also extended as needed. As of January 2021, the CAST clinic served 858 </w:t>
      </w:r>
      <w:r w:rsidR="00407CC2">
        <w:rPr>
          <w:rFonts w:asciiTheme="minorHAnsi" w:hAnsiTheme="minorHAnsi" w:cstheme="minorHAnsi"/>
          <w:sz w:val="28"/>
          <w:szCs w:val="28"/>
        </w:rPr>
        <w:t>a</w:t>
      </w:r>
      <w:r w:rsidRPr="000536F4">
        <w:rPr>
          <w:rFonts w:asciiTheme="minorHAnsi" w:hAnsiTheme="minorHAnsi" w:cstheme="minorHAnsi"/>
          <w:sz w:val="28"/>
          <w:szCs w:val="28"/>
        </w:rPr>
        <w:t>utistic patients in the large city of Columbus, Ohio.</w:t>
      </w:r>
    </w:p>
    <w:p w14:paraId="4E633A1C" w14:textId="3F9E8731" w:rsidR="000536F4" w:rsidRPr="000536F4" w:rsidRDefault="000536F4" w:rsidP="004224D1">
      <w:pPr>
        <w:pStyle w:val="NormalWeb"/>
        <w:spacing w:line="276" w:lineRule="auto"/>
        <w:rPr>
          <w:rFonts w:asciiTheme="minorHAnsi" w:hAnsiTheme="minorHAnsi" w:cstheme="minorHAnsi"/>
          <w:sz w:val="28"/>
          <w:szCs w:val="28"/>
        </w:rPr>
      </w:pPr>
      <w:r w:rsidRPr="000536F4">
        <w:rPr>
          <w:rFonts w:asciiTheme="minorHAnsi" w:hAnsiTheme="minorHAnsi" w:cstheme="minorHAnsi"/>
          <w:sz w:val="28"/>
          <w:szCs w:val="28"/>
        </w:rPr>
        <w:t xml:space="preserve">This summary includes 2 articles evaluating and describing the evolution of the CAST model. The first article includes 2 small studies: a focus group and a chart review of </w:t>
      </w:r>
      <w:r w:rsidR="00407CC2">
        <w:rPr>
          <w:rFonts w:asciiTheme="minorHAnsi" w:hAnsiTheme="minorHAnsi" w:cstheme="minorHAnsi"/>
          <w:sz w:val="28"/>
          <w:szCs w:val="28"/>
        </w:rPr>
        <w:t>a</w:t>
      </w:r>
      <w:r w:rsidRPr="000536F4">
        <w:rPr>
          <w:rFonts w:asciiTheme="minorHAnsi" w:hAnsiTheme="minorHAnsi" w:cstheme="minorHAnsi"/>
          <w:sz w:val="28"/>
          <w:szCs w:val="28"/>
        </w:rPr>
        <w:t>utistic patients who visited the CAST clinic between 2014 and 2015.The focus group of 10 autistic adults discussed healthcare experiences and barriers to healthcare access. The most important barriers identified were sensory sensitivities, anxiety being in the waiting room, stress about communicating with the office staff and healthcare provider and stress around the physical exam. Possible solutions proposed were offering control over the environment, providing something to do while waiting and options for communicating with the provider.</w:t>
      </w:r>
    </w:p>
    <w:p w14:paraId="4FB9231B" w14:textId="77777777" w:rsidR="000536F4" w:rsidRPr="000536F4" w:rsidRDefault="000536F4" w:rsidP="004224D1">
      <w:pPr>
        <w:pStyle w:val="NormalWeb"/>
        <w:spacing w:line="276" w:lineRule="auto"/>
        <w:rPr>
          <w:rFonts w:asciiTheme="minorHAnsi" w:hAnsiTheme="minorHAnsi" w:cstheme="minorHAnsi"/>
          <w:sz w:val="28"/>
          <w:szCs w:val="28"/>
        </w:rPr>
      </w:pPr>
      <w:r w:rsidRPr="000536F4">
        <w:rPr>
          <w:rFonts w:asciiTheme="minorHAnsi" w:hAnsiTheme="minorHAnsi" w:cstheme="minorHAnsi"/>
          <w:sz w:val="28"/>
          <w:szCs w:val="28"/>
        </w:rPr>
        <w:t>The retrospective chart review included 74 new autistic patients aged 15 to 45 seen at the CAST clinic. This chart review included demographic information as well as information on diagnosis, intellectual disability, previous experiences in medical settings, aggressive behaviors, physical limitations, and medication use. The 74 patients received a pre-visit assessment and 17 needed modifications to the primary care setting. The concerns identified were difficulty waiting, sensitivities to noises or bright lights, fear of needles, difficulty being touched, history of aggressive behavior in a medical office, and difficulty taking vital signs. Individualized plans were created for each patient’s first office visit. The most common accommodation was skipping the waiting room and completing the registration in the exam room. Other accommodations included waiting to take vital signs, warning before touching, waiting in the car until the provider is ready, lights off, first appointment of the day and a bodyguard out of sight was used for one patient. Of these 17 patients, 7 were unable to get complete vital signs or complete the full physical exam.</w:t>
      </w:r>
    </w:p>
    <w:p w14:paraId="0C84A1F9" w14:textId="77777777" w:rsidR="000536F4" w:rsidRPr="000536F4" w:rsidRDefault="000536F4" w:rsidP="004224D1">
      <w:pPr>
        <w:pStyle w:val="NormalWeb"/>
        <w:spacing w:line="276" w:lineRule="auto"/>
        <w:rPr>
          <w:rFonts w:asciiTheme="minorHAnsi" w:hAnsiTheme="minorHAnsi" w:cstheme="minorHAnsi"/>
          <w:sz w:val="28"/>
          <w:szCs w:val="28"/>
        </w:rPr>
      </w:pPr>
      <w:r w:rsidRPr="000536F4">
        <w:rPr>
          <w:rFonts w:asciiTheme="minorHAnsi" w:hAnsiTheme="minorHAnsi" w:cstheme="minorHAnsi"/>
          <w:sz w:val="28"/>
          <w:szCs w:val="28"/>
        </w:rPr>
        <w:t xml:space="preserve">The second study is an evaluation of the CAST model performed after additions were made to the base model described above. Having a social worker as a part of the practice has proved to be valuable but limited due to grant or donation funding.  Procedure videos have also been </w:t>
      </w:r>
      <w:r w:rsidRPr="000536F4">
        <w:rPr>
          <w:rFonts w:asciiTheme="minorHAnsi" w:hAnsiTheme="minorHAnsi" w:cstheme="minorHAnsi"/>
          <w:sz w:val="28"/>
          <w:szCs w:val="28"/>
        </w:rPr>
        <w:lastRenderedPageBreak/>
        <w:t>added. There are videos for providers and videos for patients. These videos include taking a blood pressure, having an EKG done, getting blood drawn, and receiving a vaccination. Another addition is “happy visits” where the patient comes in advance of their upcoming appointments to become familiar with the staff and the environment. Evening educational sessions have also been added. Finally, telemedicine visits are also offered.</w:t>
      </w:r>
    </w:p>
    <w:p w14:paraId="574674CB" w14:textId="4FF7EA65" w:rsidR="000536F4" w:rsidRPr="000536F4" w:rsidRDefault="000536F4" w:rsidP="004224D1">
      <w:pPr>
        <w:pStyle w:val="NormalWeb"/>
        <w:spacing w:line="276" w:lineRule="auto"/>
        <w:rPr>
          <w:rFonts w:asciiTheme="minorHAnsi" w:hAnsiTheme="minorHAnsi" w:cstheme="minorHAnsi"/>
          <w:sz w:val="28"/>
          <w:szCs w:val="28"/>
        </w:rPr>
      </w:pPr>
      <w:r w:rsidRPr="000536F4">
        <w:rPr>
          <w:rFonts w:asciiTheme="minorHAnsi" w:hAnsiTheme="minorHAnsi" w:cstheme="minorHAnsi"/>
          <w:sz w:val="28"/>
          <w:szCs w:val="28"/>
        </w:rPr>
        <w:t>A total of 858 patients have been seen by CAST and there are about 80 visits per month to the clinic. The procedure videos for the provider were watched 18,488 times and the patient videos were watched 7756 times. The authors note that the procedure videos may have more watches due to autistic</w:t>
      </w:r>
      <w:r w:rsidR="00407CC2">
        <w:rPr>
          <w:rFonts w:asciiTheme="minorHAnsi" w:hAnsiTheme="minorHAnsi" w:cstheme="minorHAnsi"/>
          <w:sz w:val="28"/>
          <w:szCs w:val="28"/>
        </w:rPr>
        <w:t xml:space="preserve"> patients</w:t>
      </w:r>
      <w:r w:rsidRPr="000536F4">
        <w:rPr>
          <w:rFonts w:asciiTheme="minorHAnsi" w:hAnsiTheme="minorHAnsi" w:cstheme="minorHAnsi"/>
          <w:sz w:val="28"/>
          <w:szCs w:val="28"/>
        </w:rPr>
        <w:t xml:space="preserve"> watching both videos as well as other clinics nationwide using these videos to train their providers after seeing the authors talk about these videos at conferences. The “happy visits” were helpful for some but not for others.</w:t>
      </w:r>
    </w:p>
    <w:p w14:paraId="6CDB3C69" w14:textId="439485C9" w:rsidR="00D740D4" w:rsidRPr="009E707E" w:rsidRDefault="00A90F90" w:rsidP="000F5E7B">
      <w:pPr>
        <w:spacing w:line="276" w:lineRule="auto"/>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5" behindDoc="0" locked="0" layoutInCell="1" allowOverlap="1" wp14:anchorId="3E58FD2C" wp14:editId="0D5ACE2F">
                <wp:simplePos x="0" y="0"/>
                <wp:positionH relativeFrom="column">
                  <wp:posOffset>3028122</wp:posOffset>
                </wp:positionH>
                <wp:positionV relativeFrom="paragraph">
                  <wp:posOffset>187850</wp:posOffset>
                </wp:positionV>
                <wp:extent cx="3988462" cy="0"/>
                <wp:effectExtent l="0" t="0" r="12065"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88462"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0DD4688" id="Straight Connector 10" o:spid="_x0000_s1026" alt="&quot;&quot;"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45pt,14.8pt" to="55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H7/nQEAAJQDAAAOAAAAZHJzL2Uyb0RvYy54bWysU8tu2zAQvAfIPxC815KdwHAEyzkkSC5B&#13;&#10;G7TNBzDU0iLAF5aMJf99l7QtF2mBokEuFB87szuzq/XtaA3bAUbtXcvns5ozcNJ32m1b/vLz4cuK&#13;&#10;s5iE64TxDlq+h8hvN5cX6yE0sPC9Nx0gIxIXmyG0vE8pNFUVZQ9WxJkP4OhRebQi0RG3VYdiIHZr&#13;&#10;qkVdL6vBYxfQS4iRbu8Pj3xT+JUCmb4pFSEx03KqLZUVy/qa12qzFs0WRei1PJYhPlCFFdpR0onq&#13;&#10;XiTB3lD/QWW1RB+9SjPpbeWV0hKKBlIzr9+p+dGLAEULmRPDZFP8PFr5dXfnnpFsGEJsYnjGrGJU&#13;&#10;aPOX6mNjMWs/mQVjYpIur25Wq+vlgjN5eqvOwIAxPYK3LG9abrTLOkQjdk8xUTIKPYXQ4Zy67NLe&#13;&#10;QA427jsopjtKNi/oMhVwZ5DtBPVTSAkuLXMPia9EZ5jSxkzA+t/AY3yGQpmY/wFPiJLZuzSBrXYe&#13;&#10;/5Y9jfNjyeoQf3LgoDtb8Oq7fWlKsYZaXxQexzTP1u/nAj//TJtfAAAA//8DAFBLAwQUAAYACAAA&#13;&#10;ACEAiUwvc+QAAAAPAQAADwAAAGRycy9kb3ducmV2LnhtbEyPQU/DMAyF70j8h8hI3FjaaZSuazqh&#13;&#10;DQ4cEGIwiWPamLaicaom21p+PZ44wMWS7efn9+Xr0XbiiINvHSmIZxEIpMqZlmoF72+PNykIHzQZ&#13;&#10;3TlCBRN6WBeXF7nOjDvRKx53oRZsQj7TCpoQ+kxKXzVotZ+5Hol3n26wOnA71NIM+sTmtpPzKEqk&#13;&#10;1S3xh0b3uGmw+todrILyOZ309L1J9sHF6VY+LPYvTx9KXV+N2xWX+xWIgGP4u4AzA+eHgoOV7kDG&#13;&#10;i07B4i5ZslTBfJmAOAvi6JYRy9+JLHL5n6P4AQAA//8DAFBLAQItABQABgAIAAAAIQC2gziS/gAA&#13;&#10;AOEBAAATAAAAAAAAAAAAAAAAAAAAAABbQ29udGVudF9UeXBlc10ueG1sUEsBAi0AFAAGAAgAAAAh&#13;&#10;ADj9If/WAAAAlAEAAAsAAAAAAAAAAAAAAAAALwEAAF9yZWxzLy5yZWxzUEsBAi0AFAAGAAgAAAAh&#13;&#10;AGsAfv+dAQAAlAMAAA4AAAAAAAAAAAAAAAAALgIAAGRycy9lMm9Eb2MueG1sUEsBAi0AFAAGAAgA&#13;&#10;AAAhAIlML3PkAAAADwEAAA8AAAAAAAAAAAAAAAAA9wMAAGRycy9kb3ducmV2LnhtbFBLBQYAAAAA&#13;&#10;BAAEAPMAAAAIBQAAAAA=&#13;&#10;" strokecolor="#70ad47 [3209]" strokeweight=".5pt">
                <v:stroke joinstyle="miter"/>
              </v:line>
            </w:pict>
          </mc:Fallback>
        </mc:AlternateContent>
      </w:r>
      <w:r w:rsidR="00D740D4" w:rsidRPr="009E707E">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Real-World Implications</w:t>
      </w:r>
    </w:p>
    <w:p w14:paraId="76E6EAE7" w14:textId="2D1C8CB2" w:rsidR="00D740D4" w:rsidRDefault="001E49BF" w:rsidP="000F5E7B">
      <w:pPr>
        <w:spacing w:line="276" w:lineRule="auto"/>
        <w:rPr>
          <w:sz w:val="28"/>
          <w:szCs w:val="28"/>
        </w:rPr>
      </w:pPr>
      <w:r w:rsidRPr="001E49BF">
        <w:rPr>
          <w:sz w:val="28"/>
          <w:szCs w:val="28"/>
        </w:rPr>
        <w:t>Planning the healthcare visit and offering accommodations like skipping the waiting room can improve the success of healthcare transition of autistic youth and young adults to a new provider for adults. Additional funding is required for additional staff like a social worker, for longer provider visits and for additional services like “Happy visits” and educational sessions. This program was implemented within a regular primary care setting and might be a model for other similar clinics.</w:t>
      </w:r>
    </w:p>
    <w:p w14:paraId="65688586" w14:textId="77777777" w:rsidR="001E49BF" w:rsidRPr="001E49BF" w:rsidRDefault="001E49BF" w:rsidP="000F5E7B">
      <w:pPr>
        <w:spacing w:line="276" w:lineRule="auto"/>
        <w:rPr>
          <w:rFonts w:cstheme="minorHAnsi"/>
          <w:sz w:val="28"/>
          <w:szCs w:val="28"/>
        </w:rPr>
      </w:pPr>
    </w:p>
    <w:p w14:paraId="0003D08B" w14:textId="7C56332E" w:rsidR="00AA10FA" w:rsidRPr="009E707E" w:rsidRDefault="00AA10FA" w:rsidP="009E707E">
      <w:pPr>
        <w:pStyle w:val="Heading3"/>
      </w:pPr>
      <w:r w:rsidRPr="009E707E">
        <mc:AlternateContent>
          <mc:Choice Requires="wps">
            <w:drawing>
              <wp:anchor distT="0" distB="0" distL="114300" distR="114300" simplePos="0" relativeHeight="251658246" behindDoc="0" locked="0" layoutInCell="1" allowOverlap="1" wp14:anchorId="11F65404" wp14:editId="6FA486E9">
                <wp:simplePos x="0" y="0"/>
                <wp:positionH relativeFrom="column">
                  <wp:posOffset>1410970</wp:posOffset>
                </wp:positionH>
                <wp:positionV relativeFrom="paragraph">
                  <wp:posOffset>186773</wp:posOffset>
                </wp:positionV>
                <wp:extent cx="5605200" cy="0"/>
                <wp:effectExtent l="0" t="0" r="8255"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05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DB21BC0" id="Straight Connector 11"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111.1pt,14.7pt" to="552.45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4w/nAEAAJQDAAAOAAAAZHJzL2Uyb0RvYy54bWysU8tu2zAQvBfoPxC815IDxCgEyzkkSC5F&#13;&#10;G/TxAQy1tAiQXGLJWvLfd0nbctEGKFr0QvGxM7szu9rezd6JA1CyGHq5XrVSQNA42LDv5bevj+/e&#13;&#10;S5GyCoNyGKCXR0jybvf2zXaKHdzgiG4AEkwSUjfFXo45x65pkh7Bq7TCCIEfDZJXmY+0bwZSE7N7&#13;&#10;19y07aaZkIZIqCElvn04Pcpd5TcGdP5kTIIsXC+5tlxXqutLWZvdVnV7UnG0+lyG+ocqvLKBky5U&#13;&#10;Dyor8Z3sb1TeasKEJq80+gaNsRqqBlazbn9R82VUEaoWNifFxab0/2j1x8N9eCa2YYqpS/GZiorZ&#13;&#10;kC9frk/M1azjYhbMWWi+vN20t9wBKfTlrbkCI6X8BOhF2fTS2VB0qE4dPqTMyTj0EsKHa+q6y0cH&#13;&#10;JdiFz2CEHTjZuqLrVMC9I3FQ3E+lNYS8KT1kvhpdYMY6twDbPwPP8QUKdWL+BrwgamYMeQF7G5Be&#13;&#10;y57n9blkc4q/OHDSXSx4weFYm1Kt4dZXhecxLbP187nCrz/T7gcAAAD//wMAUEsDBBQABgAIAAAA&#13;&#10;IQCWX4Pt4gAAAA8BAAAPAAAAZHJzL2Rvd25yZXYueG1sTE9NT8MwDL0j8R8iI3Fjaadq6rqm07TB&#13;&#10;gQNCDCZxTBvTVmucqsm2ll+PJw7gg+WP5+f38vVoO3HGwbeOFMSzCARS5UxLtYKP96eHFIQPmozu&#13;&#10;HKGCCT2si9ubXGfGXegNz/tQCyYhn2kFTQh9JqWvGrTaz1yPxLsvN1gduB1qaQZ9YXLbyXkULaTV&#13;&#10;LfGHRve4bbA67k9WQfmSTnr63i4OwcXpTj4mh9fnT6Xu78bditNmBSLgGP4u4OqB9UPBwkp3IuNF&#13;&#10;p2DOwVAulgmIKyCOkiWI8ncii1z+91H8AAAA//8DAFBLAQItABQABgAIAAAAIQC2gziS/gAAAOEB&#13;&#10;AAATAAAAAAAAAAAAAAAAAAAAAABbQ29udGVudF9UeXBlc10ueG1sUEsBAi0AFAAGAAgAAAAhADj9&#13;&#10;If/WAAAAlAEAAAsAAAAAAAAAAAAAAAAALwEAAF9yZWxzLy5yZWxzUEsBAi0AFAAGAAgAAAAhAPy3&#13;&#10;jD+cAQAAlAMAAA4AAAAAAAAAAAAAAAAALgIAAGRycy9lMm9Eb2MueG1sUEsBAi0AFAAGAAgAAAAh&#13;&#10;AJZfg+3iAAAADwEAAA8AAAAAAAAAAAAAAAAA9gMAAGRycy9kb3ducmV2LnhtbFBLBQYAAAAABAAE&#13;&#10;APMAAAAFBQAAAAA=&#13;&#10;" strokecolor="#70ad47 [3209]" strokeweight=".5pt">
                <v:stroke joinstyle="miter"/>
              </v:line>
            </w:pict>
          </mc:Fallback>
        </mc:AlternateContent>
      </w:r>
      <w:r w:rsidRPr="009E707E">
        <w:t>Limitations</w:t>
      </w:r>
    </w:p>
    <w:p w14:paraId="241FCF2B" w14:textId="59CD4C91" w:rsidR="001E49BF" w:rsidRPr="001E49BF" w:rsidRDefault="001E49BF" w:rsidP="001E49BF">
      <w:pPr>
        <w:numPr>
          <w:ilvl w:val="0"/>
          <w:numId w:val="5"/>
        </w:numPr>
        <w:spacing w:before="100" w:beforeAutospacing="1" w:after="100" w:afterAutospacing="1"/>
        <w:rPr>
          <w:rFonts w:eastAsia="Times New Roman" w:cstheme="minorHAnsi"/>
          <w:sz w:val="28"/>
          <w:szCs w:val="28"/>
        </w:rPr>
      </w:pPr>
      <w:r w:rsidRPr="001E49BF">
        <w:rPr>
          <w:rFonts w:eastAsia="Times New Roman" w:cstheme="minorHAnsi"/>
          <w:sz w:val="28"/>
          <w:szCs w:val="28"/>
        </w:rPr>
        <w:t>The program is provided in a large city and may not be feasible in more rural</w:t>
      </w:r>
      <w:r w:rsidR="00407CC2">
        <w:rPr>
          <w:rFonts w:eastAsia="Times New Roman" w:cstheme="minorHAnsi"/>
          <w:sz w:val="28"/>
          <w:szCs w:val="28"/>
        </w:rPr>
        <w:t xml:space="preserve"> area</w:t>
      </w:r>
      <w:r w:rsidR="00BA15C8">
        <w:rPr>
          <w:rFonts w:eastAsia="Times New Roman" w:cstheme="minorHAnsi"/>
          <w:sz w:val="28"/>
          <w:szCs w:val="28"/>
        </w:rPr>
        <w:t>s</w:t>
      </w:r>
      <w:r w:rsidR="00407CC2">
        <w:rPr>
          <w:rFonts w:eastAsia="Times New Roman" w:cstheme="minorHAnsi"/>
          <w:sz w:val="28"/>
          <w:szCs w:val="28"/>
        </w:rPr>
        <w:t>.</w:t>
      </w:r>
    </w:p>
    <w:p w14:paraId="735B6D14" w14:textId="77777777" w:rsidR="001E49BF" w:rsidRPr="001E49BF" w:rsidRDefault="001E49BF" w:rsidP="001E49BF">
      <w:pPr>
        <w:numPr>
          <w:ilvl w:val="0"/>
          <w:numId w:val="5"/>
        </w:numPr>
        <w:spacing w:before="100" w:beforeAutospacing="1" w:after="100" w:afterAutospacing="1"/>
        <w:rPr>
          <w:rFonts w:eastAsia="Times New Roman" w:cstheme="minorHAnsi"/>
          <w:sz w:val="28"/>
          <w:szCs w:val="28"/>
        </w:rPr>
      </w:pPr>
      <w:r w:rsidRPr="001E49BF">
        <w:rPr>
          <w:rFonts w:eastAsia="Times New Roman" w:cstheme="minorHAnsi"/>
          <w:sz w:val="28"/>
          <w:szCs w:val="28"/>
        </w:rPr>
        <w:t>Funding comes from grants which can vary over time leading to staffing changes and cuts in services like evening education sessions.</w:t>
      </w:r>
    </w:p>
    <w:p w14:paraId="467E9BDF" w14:textId="7BA53D18" w:rsidR="00B007D3" w:rsidRDefault="004D71A4" w:rsidP="001E49BF">
      <w:pPr>
        <w:numPr>
          <w:ilvl w:val="0"/>
          <w:numId w:val="5"/>
        </w:numPr>
        <w:spacing w:before="100" w:beforeAutospacing="1" w:after="100" w:afterAutospacing="1"/>
        <w:rPr>
          <w:rFonts w:eastAsia="Times New Roman" w:cstheme="minorHAnsi"/>
          <w:sz w:val="28"/>
          <w:szCs w:val="28"/>
        </w:rPr>
      </w:pPr>
      <w:r>
        <w:rPr>
          <w:rFonts w:cstheme="minorHAnsi"/>
          <w:noProof/>
        </w:rPr>
        <mc:AlternateContent>
          <mc:Choice Requires="wps">
            <w:drawing>
              <wp:anchor distT="0" distB="0" distL="114300" distR="114300" simplePos="0" relativeHeight="251658248" behindDoc="0" locked="0" layoutInCell="1" allowOverlap="1" wp14:anchorId="4D972CF6" wp14:editId="7AD79BAA">
                <wp:simplePos x="0" y="0"/>
                <wp:positionH relativeFrom="column">
                  <wp:posOffset>-44450</wp:posOffset>
                </wp:positionH>
                <wp:positionV relativeFrom="paragraph">
                  <wp:posOffset>520065</wp:posOffset>
                </wp:positionV>
                <wp:extent cx="7036435" cy="0"/>
                <wp:effectExtent l="0" t="0" r="12065"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36435" cy="0"/>
                        </a:xfrm>
                        <a:prstGeom prst="line">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41378BD" id="Straight Connector 15" o:spid="_x0000_s1026" alt="&quot;&quot;"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3.5pt,40.95pt" to="550.55pt,4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IHuBAIAAIEEAAAOAAAAZHJzL2Uyb0RvYy54bWysVMmOEzEQvSPxD5bvpJMME6CVzhwmDBcE&#13;&#10;I5YPqNjlbkveZHvSyd9TdmdhuTCIi1Nt16vl1aus7w7WsD3GpL3r+GI25wyd8FK7vuPfvz28estZ&#13;&#10;yuAkGO+w40dM/G7z8sV6DC0u/eCNxMgoiEvtGDo+5BzapkliQAtp5gM6elQ+Wsj0GftGRhgpujXN&#13;&#10;cj5fNaOPMkQvMCW63U6PfFPjK4Uif1YqYWam41Rbrmes566czWYNbR8hDFqcyoB/qMKCdpT0EmoL&#13;&#10;GdhT1H+EslpEn7zKM+Ft45XSAmsP1M1i/ls3XwcIWHshclK40JT+X1jxaX/vHiPRMIbUpvAYSxcH&#13;&#10;FW35pfrYoZJ1vJCFh8wEXb6Z36xe39xyJs5vzRUYYsof0FtWjI4b7Uof0ML+Y8qUjFzPLuXaODZ2&#13;&#10;/N3tsoQDkoEykMm0QXY8uZ4zMD3pS+RYwyRvtHzQxhRw1Qrem8j2QFMGIdDlVZksZfnFs6TcQhom&#13;&#10;R0nWNP/on5ysShgQ5HsnWT4GEqsjyfJSmUXJmUGqoFjVM4M2f+NJNRhHpVzprVY+Gpw6/4KKaVlZ&#13;&#10;nrqJ/a40M4mUtohke5ZqDUaA4qio/WdiT5CCxrobz8RfQDW/d/mCt9r502jK5l6nkQ+L0yTU5H+m&#13;&#10;YiKgcLHz8lgVWDkindfBnXayLNLP3xV+/efY/AAAAP//AwBQSwMEFAAGAAgAAAAhAD0vPbriAAAA&#13;&#10;DgEAAA8AAABkcnMvZG93bnJldi54bWxMj81OwzAQhO9IvIO1SFxQ67gSENJsKn7EDQloI3F148WJ&#13;&#10;iNchdtvA0+OKA1xW2h3N7HzlanK92NMYOs8Iap6BIG686dgi1JvHWQ4iRM1G954J4YsCrKrTk1IX&#13;&#10;xh/4lfbraEUK4VBohDbGoZAyNC05HeZ+IE7aux+djmkdrTSjPqRw18tFll1JpztOH1o90H1Lzcd6&#13;&#10;5xC+nxZ3F7lTz3zZbMKnsrZ+q18Qz8+mh2Uat0sQkab454AjQ+oPVSq29Ts2QfQIs+vEExFydQPi&#13;&#10;qKtMKRDb34usSvkfo/oBAAD//wMAUEsBAi0AFAAGAAgAAAAhALaDOJL+AAAA4QEAABMAAAAAAAAA&#13;&#10;AAAAAAAAAAAAAFtDb250ZW50X1R5cGVzXS54bWxQSwECLQAUAAYACAAAACEAOP0h/9YAAACUAQAA&#13;&#10;CwAAAAAAAAAAAAAAAAAvAQAAX3JlbHMvLnJlbHNQSwECLQAUAAYACAAAACEAbJiB7gQCAACBBAAA&#13;&#10;DgAAAAAAAAAAAAAAAAAuAgAAZHJzL2Uyb0RvYy54bWxQSwECLQAUAAYACAAAACEAPS89uuIAAAAO&#13;&#10;AQAADwAAAAAAAAAAAAAAAABeBAAAZHJzL2Rvd25yZXYueG1sUEsFBgAAAAAEAAQA8wAAAG0FAAAA&#13;&#10;AA==&#13;&#10;" strokecolor="#70ad47 [3209]">
                <v:stroke dashstyle="dash"/>
              </v:line>
            </w:pict>
          </mc:Fallback>
        </mc:AlternateContent>
      </w:r>
      <w:r w:rsidR="001E49BF" w:rsidRPr="001E49BF">
        <w:rPr>
          <w:rFonts w:eastAsia="Times New Roman" w:cstheme="minorHAnsi"/>
          <w:sz w:val="28"/>
          <w:szCs w:val="28"/>
        </w:rPr>
        <w:t>These results are from retrospective data. We do not know if this model is better than typical healthcare experience.</w:t>
      </w:r>
    </w:p>
    <w:p w14:paraId="0F37C9D6" w14:textId="77777777" w:rsidR="002227C9" w:rsidRPr="001E49BF" w:rsidRDefault="002227C9" w:rsidP="002227C9">
      <w:pPr>
        <w:spacing w:before="100" w:beforeAutospacing="1" w:after="100" w:afterAutospacing="1"/>
        <w:rPr>
          <w:rFonts w:eastAsia="Times New Roman" w:cstheme="minorHAnsi"/>
          <w:sz w:val="28"/>
          <w:szCs w:val="28"/>
        </w:rPr>
      </w:pPr>
    </w:p>
    <w:p w14:paraId="7633796E" w14:textId="0CE300E0" w:rsidR="00DD5D88" w:rsidRPr="00DD5D88" w:rsidRDefault="00DD5D88" w:rsidP="003E503F">
      <w:pPr>
        <w:spacing w:line="276" w:lineRule="auto"/>
        <w:rPr>
          <w:rFonts w:cstheme="minorHAnsi"/>
        </w:rPr>
      </w:pPr>
      <w:r>
        <w:rPr>
          <w:noProof/>
        </w:rPr>
        <mc:AlternateContent>
          <mc:Choice Requires="wps">
            <w:drawing>
              <wp:inline distT="0" distB="0" distL="0" distR="0" wp14:anchorId="17E70648" wp14:editId="44C90E70">
                <wp:extent cx="6836410" cy="1587500"/>
                <wp:effectExtent l="0" t="0" r="0" b="0"/>
                <wp:docPr id="14" name="officeArt object" descr="Kurzrok, J., McBride, E., &amp; Grossman, R. B. (2021). Autism-specific parenting self- efficacy: An examination of the role of parent-reported intervention involvement, satisfaction with intervention-related training, and caregiver burden.…"/>
                <wp:cNvGraphicFramePr/>
                <a:graphic xmlns:a="http://schemas.openxmlformats.org/drawingml/2006/main">
                  <a:graphicData uri="http://schemas.microsoft.com/office/word/2010/wordprocessingShape">
                    <wps:wsp>
                      <wps:cNvSpPr txBox="1"/>
                      <wps:spPr>
                        <a:xfrm>
                          <a:off x="0" y="0"/>
                          <a:ext cx="6836410" cy="1587500"/>
                        </a:xfrm>
                        <a:prstGeom prst="rect">
                          <a:avLst/>
                        </a:prstGeom>
                        <a:solidFill>
                          <a:schemeClr val="accent6">
                            <a:lumMod val="75000"/>
                            <a:alpha val="4732"/>
                          </a:schemeClr>
                        </a:solidFill>
                        <a:ln w="12700" cap="flat">
                          <a:noFill/>
                          <a:miter lim="400000"/>
                        </a:ln>
                        <a:effectLst/>
                      </wps:spPr>
                      <wps:txbx>
                        <w:txbxContent>
                          <w:p w14:paraId="2379ED24" w14:textId="77777777" w:rsidR="00DD5D88" w:rsidRPr="002E59F9" w:rsidRDefault="00DD5D88" w:rsidP="00DD5D88">
                            <w:pPr>
                              <w:pStyle w:val="Heading3"/>
                              <w:rPr>
                                <w:sz w:val="28"/>
                                <w:szCs w:val="28"/>
                              </w:rPr>
                            </w:pPr>
                            <w:r w:rsidRPr="009E707E">
                              <w:t>What is “RECOMMENDED RESEARCH”?</w:t>
                            </w:r>
                          </w:p>
                          <w:p w14:paraId="52634179" w14:textId="7092739D" w:rsidR="00DD5D88" w:rsidRPr="00567642" w:rsidRDefault="002227C9" w:rsidP="00DD5D88">
                            <w:pPr>
                              <w:spacing w:line="276" w:lineRule="auto"/>
                              <w:rPr>
                                <w:rFonts w:cstheme="minorHAnsi"/>
                                <w:b/>
                                <w:bCs/>
                                <w:sz w:val="28"/>
                                <w:szCs w:val="28"/>
                                <w14:textOutline w14:w="9525" w14:cap="rnd" w14:cmpd="sng" w14:algn="ctr">
                                  <w14:noFill/>
                                  <w14:prstDash w14:val="solid"/>
                                  <w14:bevel/>
                                </w14:textOutline>
                              </w:rPr>
                            </w:pPr>
                            <w:r>
                              <w:rPr>
                                <w:rFonts w:cstheme="minorHAnsi"/>
                                <w:b/>
                                <w:bCs/>
                                <w:sz w:val="28"/>
                                <w:szCs w:val="28"/>
                                <w14:textOutline w14:w="9525" w14:cap="rnd" w14:cmpd="sng" w14:algn="ctr">
                                  <w14:noFill/>
                                  <w14:prstDash w14:val="solid"/>
                                  <w14:bevel/>
                                </w14:textOutline>
                              </w:rPr>
                              <w:t xml:space="preserve">Recommended Research summaries </w:t>
                            </w:r>
                            <w:r>
                              <w:rPr>
                                <w:rFonts w:cstheme="minorHAnsi"/>
                                <w:sz w:val="28"/>
                                <w:szCs w:val="28"/>
                                <w14:textOutline w14:w="9525" w14:cap="rnd" w14:cmpd="sng" w14:algn="ctr">
                                  <w14:noFill/>
                                  <w14:prstDash w14:val="solid"/>
                                  <w14:bevel/>
                                </w14:textOutline>
                              </w:rPr>
                              <w:t>explain published</w:t>
                            </w:r>
                            <w:r w:rsidR="00DD5D88" w:rsidRPr="009C7939">
                              <w:rPr>
                                <w:rFonts w:cstheme="minorHAnsi"/>
                                <w:sz w:val="28"/>
                                <w:szCs w:val="28"/>
                                <w14:textOutline w14:w="9525" w14:cap="rnd" w14:cmpd="sng" w14:algn="ctr">
                                  <w14:noFill/>
                                  <w14:prstDash w14:val="solid"/>
                                  <w14:bevel/>
                                </w14:textOutline>
                              </w:rPr>
                              <w:t xml:space="preserve"> research article</w:t>
                            </w:r>
                            <w:r>
                              <w:rPr>
                                <w:rFonts w:cstheme="minorHAnsi"/>
                                <w:sz w:val="28"/>
                                <w:szCs w:val="28"/>
                                <w14:textOutline w14:w="9525" w14:cap="rnd" w14:cmpd="sng" w14:algn="ctr">
                                  <w14:noFill/>
                                  <w14:prstDash w14:val="solid"/>
                                  <w14:bevel/>
                                </w14:textOutline>
                              </w:rPr>
                              <w:t>s</w:t>
                            </w:r>
                            <w:r w:rsidR="00DD5D88" w:rsidRPr="009C7939">
                              <w:rPr>
                                <w:rFonts w:cstheme="minorHAnsi"/>
                                <w:sz w:val="28"/>
                                <w:szCs w:val="28"/>
                                <w14:textOutline w14:w="9525" w14:cap="rnd" w14:cmpd="sng" w14:algn="ctr">
                                  <w14:noFill/>
                                  <w14:prstDash w14:val="solid"/>
                                  <w14:bevel/>
                                </w14:textOutline>
                              </w:rPr>
                              <w:t xml:space="preserve"> that we feel </w:t>
                            </w:r>
                            <w:r>
                              <w:rPr>
                                <w:rFonts w:cstheme="minorHAnsi"/>
                                <w:sz w:val="28"/>
                                <w:szCs w:val="28"/>
                                <w14:textOutline w14:w="9525" w14:cap="rnd" w14:cmpd="sng" w14:algn="ctr">
                                  <w14:noFill/>
                                  <w14:prstDash w14:val="solid"/>
                                  <w14:bevel/>
                                </w14:textOutline>
                              </w:rPr>
                              <w:t>are</w:t>
                            </w:r>
                            <w:r w:rsidR="00DD5D88" w:rsidRPr="009C7939">
                              <w:rPr>
                                <w:rFonts w:cstheme="minorHAnsi"/>
                                <w:sz w:val="28"/>
                                <w:szCs w:val="28"/>
                                <w14:textOutline w14:w="9525" w14:cap="rnd" w14:cmpd="sng" w14:algn="ctr">
                                  <w14:noFill/>
                                  <w14:prstDash w14:val="solid"/>
                                  <w14:bevel/>
                                </w14:textOutline>
                              </w:rPr>
                              <w:t xml:space="preserve"> important to disability studies.</w:t>
                            </w:r>
                            <w:r w:rsidR="00DD5D88" w:rsidRPr="00567642">
                              <w:rPr>
                                <w:rFonts w:cstheme="minorHAnsi"/>
                                <w:b/>
                                <w:bCs/>
                                <w:sz w:val="28"/>
                                <w:szCs w:val="28"/>
                                <w14:textOutline w14:w="9525" w14:cap="rnd" w14:cmpd="sng" w14:algn="ctr">
                                  <w14:noFill/>
                                  <w14:prstDash w14:val="solid"/>
                                  <w14:bevel/>
                                </w14:textOutline>
                              </w:rPr>
                              <w:t xml:space="preserve"> </w:t>
                            </w:r>
                            <w:r w:rsidR="00DD5D88" w:rsidRPr="00567642">
                              <w:rPr>
                                <w:rFonts w:cstheme="minorHAnsi"/>
                                <w:sz w:val="28"/>
                                <w:szCs w:val="28"/>
                                <w14:textOutline w14:w="9525" w14:cap="rnd" w14:cmpd="sng" w14:algn="ctr">
                                  <w14:noFill/>
                                  <w14:prstDash w14:val="solid"/>
                                  <w14:bevel/>
                                </w14:textOutline>
                              </w:rPr>
                              <w:t xml:space="preserve">Recommended </w:t>
                            </w:r>
                            <w:r w:rsidR="00DD5D88">
                              <w:rPr>
                                <w:rFonts w:cstheme="minorHAnsi"/>
                                <w:sz w:val="28"/>
                                <w:szCs w:val="28"/>
                                <w14:textOutline w14:w="9525" w14:cap="rnd" w14:cmpd="sng" w14:algn="ctr">
                                  <w14:noFill/>
                                  <w14:prstDash w14:val="solid"/>
                                  <w14:bevel/>
                                </w14:textOutline>
                              </w:rPr>
                              <w:t>R</w:t>
                            </w:r>
                            <w:r w:rsidR="00DD5D88" w:rsidRPr="00567642">
                              <w:rPr>
                                <w:rFonts w:cstheme="minorHAnsi"/>
                                <w:sz w:val="28"/>
                                <w:szCs w:val="28"/>
                                <w14:textOutline w14:w="9525" w14:cap="rnd" w14:cmpd="sng" w14:algn="ctr">
                                  <w14:noFill/>
                                  <w14:prstDash w14:val="solid"/>
                                  <w14:bevel/>
                                </w14:textOutline>
                              </w:rPr>
                              <w:t>esearch summaries are written in plain language by CDCI researchers. They’re meant for</w:t>
                            </w:r>
                            <w:r w:rsidR="00DD5D88">
                              <w:rPr>
                                <w:rFonts w:cstheme="minorHAnsi"/>
                                <w:sz w:val="28"/>
                                <w:szCs w:val="28"/>
                                <w14:textOutline w14:w="9525" w14:cap="rnd" w14:cmpd="sng" w14:algn="ctr">
                                  <w14:noFill/>
                                  <w14:prstDash w14:val="solid"/>
                                  <w14:bevel/>
                                </w14:textOutline>
                              </w:rPr>
                              <w:t xml:space="preserve"> o</w:t>
                            </w:r>
                            <w:r w:rsidR="00DD5D88" w:rsidRPr="00567642">
                              <w:rPr>
                                <w:rFonts w:cstheme="minorHAnsi"/>
                                <w:sz w:val="28"/>
                                <w:szCs w:val="28"/>
                                <w14:textOutline w14:w="9525" w14:cap="rnd" w14:cmpd="sng" w14:algn="ctr">
                                  <w14:noFill/>
                                  <w14:prstDash w14:val="solid"/>
                                  <w14:bevel/>
                                </w14:textOutline>
                              </w:rPr>
                              <w:t xml:space="preserve">ther researchers, </w:t>
                            </w:r>
                            <w:r w:rsidR="00DD5D88">
                              <w:rPr>
                                <w:rFonts w:cstheme="minorHAnsi"/>
                                <w:sz w:val="28"/>
                                <w:szCs w:val="28"/>
                                <w14:textOutline w14:w="9525" w14:cap="rnd" w14:cmpd="sng" w14:algn="ctr">
                                  <w14:noFill/>
                                  <w14:prstDash w14:val="solid"/>
                                  <w14:bevel/>
                                </w14:textOutline>
                              </w:rPr>
                              <w:t>h</w:t>
                            </w:r>
                            <w:r w:rsidR="00DD5D88" w:rsidRPr="00567642">
                              <w:rPr>
                                <w:rFonts w:cstheme="minorHAnsi"/>
                                <w:sz w:val="28"/>
                                <w:szCs w:val="28"/>
                                <w14:textOutline w14:w="9525" w14:cap="rnd" w14:cmpd="sng" w14:algn="ctr">
                                  <w14:noFill/>
                                  <w14:prstDash w14:val="solid"/>
                                  <w14:bevel/>
                                </w14:textOutline>
                              </w:rPr>
                              <w:t xml:space="preserve">ealthcare practitioners, </w:t>
                            </w:r>
                            <w:r w:rsidR="00DD5D88">
                              <w:rPr>
                                <w:rFonts w:cstheme="minorHAnsi"/>
                                <w:sz w:val="28"/>
                                <w:szCs w:val="28"/>
                                <w14:textOutline w14:w="9525" w14:cap="rnd" w14:cmpd="sng" w14:algn="ctr">
                                  <w14:noFill/>
                                  <w14:prstDash w14:val="solid"/>
                                  <w14:bevel/>
                                </w14:textOutline>
                              </w:rPr>
                              <w:t>e</w:t>
                            </w:r>
                            <w:r w:rsidR="00DD5D88" w:rsidRPr="00567642">
                              <w:rPr>
                                <w:rFonts w:cstheme="minorHAnsi"/>
                                <w:sz w:val="28"/>
                                <w:szCs w:val="28"/>
                                <w14:textOutline w14:w="9525" w14:cap="rnd" w14:cmpd="sng" w14:algn="ctr">
                                  <w14:noFill/>
                                  <w14:prstDash w14:val="solid"/>
                                  <w14:bevel/>
                                </w14:textOutline>
                              </w:rPr>
                              <w:t xml:space="preserve">ducators, </w:t>
                            </w:r>
                            <w:r w:rsidR="00DD5D88">
                              <w:rPr>
                                <w:rFonts w:cstheme="minorHAnsi"/>
                                <w:sz w:val="28"/>
                                <w:szCs w:val="28"/>
                                <w14:textOutline w14:w="9525" w14:cap="rnd" w14:cmpd="sng" w14:algn="ctr">
                                  <w14:noFill/>
                                  <w14:prstDash w14:val="solid"/>
                                  <w14:bevel/>
                                </w14:textOutline>
                              </w:rPr>
                              <w:t>fa</w:t>
                            </w:r>
                            <w:r w:rsidR="00DD5D88" w:rsidRPr="00567642">
                              <w:rPr>
                                <w:rFonts w:cstheme="minorHAnsi"/>
                                <w:sz w:val="28"/>
                                <w:szCs w:val="28"/>
                                <w14:textOutline w14:w="9525" w14:cap="rnd" w14:cmpd="sng" w14:algn="ctr">
                                  <w14:noFill/>
                                  <w14:prstDash w14:val="solid"/>
                                  <w14:bevel/>
                                </w14:textOutline>
                              </w:rPr>
                              <w:t xml:space="preserve">milies, and </w:t>
                            </w:r>
                            <w:r w:rsidR="00DD5D88">
                              <w:rPr>
                                <w:rFonts w:cstheme="minorHAnsi"/>
                                <w:sz w:val="28"/>
                                <w:szCs w:val="28"/>
                                <w14:textOutline w14:w="9525" w14:cap="rnd" w14:cmpd="sng" w14:algn="ctr">
                                  <w14:noFill/>
                                  <w14:prstDash w14:val="solid"/>
                                  <w14:bevel/>
                                </w14:textOutline>
                              </w:rPr>
                              <w:t>p</w:t>
                            </w:r>
                            <w:r w:rsidR="00DD5D88" w:rsidRPr="00567642">
                              <w:rPr>
                                <w:rFonts w:cstheme="minorHAnsi"/>
                                <w:sz w:val="28"/>
                                <w:szCs w:val="28"/>
                                <w14:textOutline w14:w="9525" w14:cap="rnd" w14:cmpd="sng" w14:algn="ctr">
                                  <w14:noFill/>
                                  <w14:prstDash w14:val="solid"/>
                                  <w14:bevel/>
                                </w14:textOutline>
                              </w:rPr>
                              <w:t>eople with disabilities.</w:t>
                            </w:r>
                          </w:p>
                          <w:p w14:paraId="44D39952" w14:textId="77777777" w:rsidR="00DD5D88" w:rsidRPr="00567642" w:rsidRDefault="00DD5D88" w:rsidP="00DD5D88">
                            <w:pPr>
                              <w:rPr>
                                <w:rFonts w:cstheme="minorHAnsi"/>
                                <w:sz w:val="28"/>
                                <w:szCs w:val="28"/>
                                <w14:textOutline w14:w="9525" w14:cap="rnd" w14:cmpd="sng" w14:algn="ctr">
                                  <w14:noFill/>
                                  <w14:prstDash w14:val="solid"/>
                                  <w14:bevel/>
                                </w14:textOutline>
                              </w:rPr>
                            </w:pPr>
                          </w:p>
                        </w:txbxContent>
                      </wps:txbx>
                      <wps:bodyPr wrap="square" lIns="182880" tIns="91440" rIns="182880" bIns="91440" numCol="1" anchor="t">
                        <a:noAutofit/>
                      </wps:bodyPr>
                    </wps:wsp>
                  </a:graphicData>
                </a:graphic>
              </wp:inline>
            </w:drawing>
          </mc:Choice>
          <mc:Fallback>
            <w:pict>
              <v:shape w14:anchorId="17E70648" id="_x0000_s1028" type="#_x0000_t202" alt="Kurzrok, J., McBride, E., &amp; Grossman, R. B. (2021). Autism-specific parenting self- efficacy: An examination of the role of parent-reported intervention involvement, satisfaction with intervention-related training, and caregiver burden.…" style="width:538.3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8j5/AEAAOkDAAAOAAAAZHJzL2Uyb0RvYy54bWysU9tu2zAMfR+wfxD0vjhO09QL4hRbiw4D&#13;&#10;dgO6fQAjS7EASdQkJXb+fpSSJtn2NuxFNkmZPOfweHU/WsP2MkSNruX1ZMqZdAI77bYt//H96U3D&#13;&#10;WUzgOjDoZMsPMvL79etXq8Ev5Qx7NJ0MjJq4uBx8y/uU/LKqouilhThBLx0VFQYLicKwrboAA3W3&#13;&#10;pppNp4tqwND5gELGSNnHY5GvS3+lpEhflYoyMdNywpbKGcq5yWe1XsFyG8D3WpxgwD+gsKAdDT23&#13;&#10;eoQEbBf0X62sFgEjqjQRaCtUSgtZOBCbevoHm+cevCxcSJzozzLF/9dWfNk/+2+BpfE9jrTALMjg&#13;&#10;4zJSMvMZVbD5SUgZ1UnCw1k2OSYmKLlobhbzmkqCavVtc3c7LcJWl899iOmDRMvyS8sD7aXIBftP&#13;&#10;MdFIuvpyJU+LaHT3pI0pQfaCfDCB7YG2CEJIlxblc7Ozn7E75vPU0z7B+B6O2fndzSxzogHFU7nP&#13;&#10;MboeYRwbCPrsjjowAeRDZeCI0GHGUWxidSKvGm1bPqdZZ5LGZZiyuO1E5yJhfkvjZmS6a3mBkjMb&#13;&#10;7A6k+kDGa3n8uYMgOTMfHW22bmZNk61aorf1fE5B+K20uS65nX1A0qXmDJzokcz9gvzdLqHSRd/L&#13;&#10;UGKfA/JT0eHk/WzY67jcuvyh618AAAD//wMAUEsDBBQABgAIAAAAIQDKS7814AAAAAsBAAAPAAAA&#13;&#10;ZHJzL2Rvd25yZXYueG1sTI9BTwIxEIXvJP6HZky8EGklupBlu8SgkOxR8OKtbIfd1Xa6tgXWf2/x&#13;&#10;IpeXTF7em/cVy8EadkIfOkcSHiYCGFLtdEeNhPfd+n4OLERFWhlHKOEHAyzLm1Ghcu3O9IanbWxY&#13;&#10;KqGQKwltjH3OeahbtCpMXI+UvIPzVsV0+oZrr86p3Bo+FSLjVnWUPrSqx1WL9df2aCV8Gtw8HsJm&#13;&#10;7WfV63c1bj70al5JeXc7vCySPC+ARRzifwIuDGk/lGnY3h1JB2YkJJr4pxdPzLIM2F7C9EkI4GXB&#13;&#10;rxnKXwAAAP//AwBQSwECLQAUAAYACAAAACEAtoM4kv4AAADhAQAAEwAAAAAAAAAAAAAAAAAAAAAA&#13;&#10;W0NvbnRlbnRfVHlwZXNdLnhtbFBLAQItABQABgAIAAAAIQA4/SH/1gAAAJQBAAALAAAAAAAAAAAA&#13;&#10;AAAAAC8BAABfcmVscy8ucmVsc1BLAQItABQABgAIAAAAIQDbi8j5/AEAAOkDAAAOAAAAAAAAAAAA&#13;&#10;AAAAAC4CAABkcnMvZTJvRG9jLnhtbFBLAQItABQABgAIAAAAIQDKS7814AAAAAsBAAAPAAAAAAAA&#13;&#10;AAAAAAAAAFYEAABkcnMvZG93bnJldi54bWxQSwUGAAAAAAQABADzAAAAYwUAAAAA&#13;&#10;" fillcolor="#538135 [2409]" stroked="f" strokeweight="1pt">
                <v:fill opacity="3084f"/>
                <v:stroke miterlimit="4"/>
                <v:textbox inset="14.4pt,7.2pt,14.4pt,7.2pt">
                  <w:txbxContent>
                    <w:p w14:paraId="2379ED24" w14:textId="77777777" w:rsidR="00DD5D88" w:rsidRPr="002E59F9" w:rsidRDefault="00DD5D88" w:rsidP="00DD5D88">
                      <w:pPr>
                        <w:pStyle w:val="Heading3"/>
                        <w:rPr>
                          <w:sz w:val="28"/>
                          <w:szCs w:val="28"/>
                        </w:rPr>
                      </w:pPr>
                      <w:r w:rsidRPr="009E707E">
                        <w:t>What is “RECOMMENDED RESEARCH”?</w:t>
                      </w:r>
                    </w:p>
                    <w:p w14:paraId="52634179" w14:textId="7092739D" w:rsidR="00DD5D88" w:rsidRPr="00567642" w:rsidRDefault="002227C9" w:rsidP="00DD5D88">
                      <w:pPr>
                        <w:spacing w:line="276" w:lineRule="auto"/>
                        <w:rPr>
                          <w:rFonts w:cstheme="minorHAnsi"/>
                          <w:b/>
                          <w:bCs/>
                          <w:sz w:val="28"/>
                          <w:szCs w:val="28"/>
                          <w14:textOutline w14:w="9525" w14:cap="rnd" w14:cmpd="sng" w14:algn="ctr">
                            <w14:noFill/>
                            <w14:prstDash w14:val="solid"/>
                            <w14:bevel/>
                          </w14:textOutline>
                        </w:rPr>
                      </w:pPr>
                      <w:r>
                        <w:rPr>
                          <w:rFonts w:cstheme="minorHAnsi"/>
                          <w:b/>
                          <w:bCs/>
                          <w:sz w:val="28"/>
                          <w:szCs w:val="28"/>
                          <w14:textOutline w14:w="9525" w14:cap="rnd" w14:cmpd="sng" w14:algn="ctr">
                            <w14:noFill/>
                            <w14:prstDash w14:val="solid"/>
                            <w14:bevel/>
                          </w14:textOutline>
                        </w:rPr>
                        <w:t xml:space="preserve">Recommended Research summaries </w:t>
                      </w:r>
                      <w:r>
                        <w:rPr>
                          <w:rFonts w:cstheme="minorHAnsi"/>
                          <w:sz w:val="28"/>
                          <w:szCs w:val="28"/>
                          <w14:textOutline w14:w="9525" w14:cap="rnd" w14:cmpd="sng" w14:algn="ctr">
                            <w14:noFill/>
                            <w14:prstDash w14:val="solid"/>
                            <w14:bevel/>
                          </w14:textOutline>
                        </w:rPr>
                        <w:t>explain published</w:t>
                      </w:r>
                      <w:r w:rsidR="00DD5D88" w:rsidRPr="009C7939">
                        <w:rPr>
                          <w:rFonts w:cstheme="minorHAnsi"/>
                          <w:sz w:val="28"/>
                          <w:szCs w:val="28"/>
                          <w14:textOutline w14:w="9525" w14:cap="rnd" w14:cmpd="sng" w14:algn="ctr">
                            <w14:noFill/>
                            <w14:prstDash w14:val="solid"/>
                            <w14:bevel/>
                          </w14:textOutline>
                        </w:rPr>
                        <w:t xml:space="preserve"> research article</w:t>
                      </w:r>
                      <w:r>
                        <w:rPr>
                          <w:rFonts w:cstheme="minorHAnsi"/>
                          <w:sz w:val="28"/>
                          <w:szCs w:val="28"/>
                          <w14:textOutline w14:w="9525" w14:cap="rnd" w14:cmpd="sng" w14:algn="ctr">
                            <w14:noFill/>
                            <w14:prstDash w14:val="solid"/>
                            <w14:bevel/>
                          </w14:textOutline>
                        </w:rPr>
                        <w:t>s</w:t>
                      </w:r>
                      <w:r w:rsidR="00DD5D88" w:rsidRPr="009C7939">
                        <w:rPr>
                          <w:rFonts w:cstheme="minorHAnsi"/>
                          <w:sz w:val="28"/>
                          <w:szCs w:val="28"/>
                          <w14:textOutline w14:w="9525" w14:cap="rnd" w14:cmpd="sng" w14:algn="ctr">
                            <w14:noFill/>
                            <w14:prstDash w14:val="solid"/>
                            <w14:bevel/>
                          </w14:textOutline>
                        </w:rPr>
                        <w:t xml:space="preserve"> that we feel </w:t>
                      </w:r>
                      <w:r>
                        <w:rPr>
                          <w:rFonts w:cstheme="minorHAnsi"/>
                          <w:sz w:val="28"/>
                          <w:szCs w:val="28"/>
                          <w14:textOutline w14:w="9525" w14:cap="rnd" w14:cmpd="sng" w14:algn="ctr">
                            <w14:noFill/>
                            <w14:prstDash w14:val="solid"/>
                            <w14:bevel/>
                          </w14:textOutline>
                        </w:rPr>
                        <w:t>are</w:t>
                      </w:r>
                      <w:r w:rsidR="00DD5D88" w:rsidRPr="009C7939">
                        <w:rPr>
                          <w:rFonts w:cstheme="minorHAnsi"/>
                          <w:sz w:val="28"/>
                          <w:szCs w:val="28"/>
                          <w14:textOutline w14:w="9525" w14:cap="rnd" w14:cmpd="sng" w14:algn="ctr">
                            <w14:noFill/>
                            <w14:prstDash w14:val="solid"/>
                            <w14:bevel/>
                          </w14:textOutline>
                        </w:rPr>
                        <w:t xml:space="preserve"> important to disability studies.</w:t>
                      </w:r>
                      <w:r w:rsidR="00DD5D88" w:rsidRPr="00567642">
                        <w:rPr>
                          <w:rFonts w:cstheme="minorHAnsi"/>
                          <w:b/>
                          <w:bCs/>
                          <w:sz w:val="28"/>
                          <w:szCs w:val="28"/>
                          <w14:textOutline w14:w="9525" w14:cap="rnd" w14:cmpd="sng" w14:algn="ctr">
                            <w14:noFill/>
                            <w14:prstDash w14:val="solid"/>
                            <w14:bevel/>
                          </w14:textOutline>
                        </w:rPr>
                        <w:t xml:space="preserve"> </w:t>
                      </w:r>
                      <w:r w:rsidR="00DD5D88" w:rsidRPr="00567642">
                        <w:rPr>
                          <w:rFonts w:cstheme="minorHAnsi"/>
                          <w:sz w:val="28"/>
                          <w:szCs w:val="28"/>
                          <w14:textOutline w14:w="9525" w14:cap="rnd" w14:cmpd="sng" w14:algn="ctr">
                            <w14:noFill/>
                            <w14:prstDash w14:val="solid"/>
                            <w14:bevel/>
                          </w14:textOutline>
                        </w:rPr>
                        <w:t xml:space="preserve">Recommended </w:t>
                      </w:r>
                      <w:r w:rsidR="00DD5D88">
                        <w:rPr>
                          <w:rFonts w:cstheme="minorHAnsi"/>
                          <w:sz w:val="28"/>
                          <w:szCs w:val="28"/>
                          <w14:textOutline w14:w="9525" w14:cap="rnd" w14:cmpd="sng" w14:algn="ctr">
                            <w14:noFill/>
                            <w14:prstDash w14:val="solid"/>
                            <w14:bevel/>
                          </w14:textOutline>
                        </w:rPr>
                        <w:t>R</w:t>
                      </w:r>
                      <w:r w:rsidR="00DD5D88" w:rsidRPr="00567642">
                        <w:rPr>
                          <w:rFonts w:cstheme="minorHAnsi"/>
                          <w:sz w:val="28"/>
                          <w:szCs w:val="28"/>
                          <w14:textOutline w14:w="9525" w14:cap="rnd" w14:cmpd="sng" w14:algn="ctr">
                            <w14:noFill/>
                            <w14:prstDash w14:val="solid"/>
                            <w14:bevel/>
                          </w14:textOutline>
                        </w:rPr>
                        <w:t>esearch summaries are written in plain language by CDCI researchers. They’re meant for</w:t>
                      </w:r>
                      <w:r w:rsidR="00DD5D88">
                        <w:rPr>
                          <w:rFonts w:cstheme="minorHAnsi"/>
                          <w:sz w:val="28"/>
                          <w:szCs w:val="28"/>
                          <w14:textOutline w14:w="9525" w14:cap="rnd" w14:cmpd="sng" w14:algn="ctr">
                            <w14:noFill/>
                            <w14:prstDash w14:val="solid"/>
                            <w14:bevel/>
                          </w14:textOutline>
                        </w:rPr>
                        <w:t xml:space="preserve"> o</w:t>
                      </w:r>
                      <w:r w:rsidR="00DD5D88" w:rsidRPr="00567642">
                        <w:rPr>
                          <w:rFonts w:cstheme="minorHAnsi"/>
                          <w:sz w:val="28"/>
                          <w:szCs w:val="28"/>
                          <w14:textOutline w14:w="9525" w14:cap="rnd" w14:cmpd="sng" w14:algn="ctr">
                            <w14:noFill/>
                            <w14:prstDash w14:val="solid"/>
                            <w14:bevel/>
                          </w14:textOutline>
                        </w:rPr>
                        <w:t xml:space="preserve">ther researchers, </w:t>
                      </w:r>
                      <w:r w:rsidR="00DD5D88">
                        <w:rPr>
                          <w:rFonts w:cstheme="minorHAnsi"/>
                          <w:sz w:val="28"/>
                          <w:szCs w:val="28"/>
                          <w14:textOutline w14:w="9525" w14:cap="rnd" w14:cmpd="sng" w14:algn="ctr">
                            <w14:noFill/>
                            <w14:prstDash w14:val="solid"/>
                            <w14:bevel/>
                          </w14:textOutline>
                        </w:rPr>
                        <w:t>h</w:t>
                      </w:r>
                      <w:r w:rsidR="00DD5D88" w:rsidRPr="00567642">
                        <w:rPr>
                          <w:rFonts w:cstheme="minorHAnsi"/>
                          <w:sz w:val="28"/>
                          <w:szCs w:val="28"/>
                          <w14:textOutline w14:w="9525" w14:cap="rnd" w14:cmpd="sng" w14:algn="ctr">
                            <w14:noFill/>
                            <w14:prstDash w14:val="solid"/>
                            <w14:bevel/>
                          </w14:textOutline>
                        </w:rPr>
                        <w:t xml:space="preserve">ealthcare practitioners, </w:t>
                      </w:r>
                      <w:r w:rsidR="00DD5D88">
                        <w:rPr>
                          <w:rFonts w:cstheme="minorHAnsi"/>
                          <w:sz w:val="28"/>
                          <w:szCs w:val="28"/>
                          <w14:textOutline w14:w="9525" w14:cap="rnd" w14:cmpd="sng" w14:algn="ctr">
                            <w14:noFill/>
                            <w14:prstDash w14:val="solid"/>
                            <w14:bevel/>
                          </w14:textOutline>
                        </w:rPr>
                        <w:t>e</w:t>
                      </w:r>
                      <w:r w:rsidR="00DD5D88" w:rsidRPr="00567642">
                        <w:rPr>
                          <w:rFonts w:cstheme="minorHAnsi"/>
                          <w:sz w:val="28"/>
                          <w:szCs w:val="28"/>
                          <w14:textOutline w14:w="9525" w14:cap="rnd" w14:cmpd="sng" w14:algn="ctr">
                            <w14:noFill/>
                            <w14:prstDash w14:val="solid"/>
                            <w14:bevel/>
                          </w14:textOutline>
                        </w:rPr>
                        <w:t xml:space="preserve">ducators, </w:t>
                      </w:r>
                      <w:r w:rsidR="00DD5D88">
                        <w:rPr>
                          <w:rFonts w:cstheme="minorHAnsi"/>
                          <w:sz w:val="28"/>
                          <w:szCs w:val="28"/>
                          <w14:textOutline w14:w="9525" w14:cap="rnd" w14:cmpd="sng" w14:algn="ctr">
                            <w14:noFill/>
                            <w14:prstDash w14:val="solid"/>
                            <w14:bevel/>
                          </w14:textOutline>
                        </w:rPr>
                        <w:t>fa</w:t>
                      </w:r>
                      <w:r w:rsidR="00DD5D88" w:rsidRPr="00567642">
                        <w:rPr>
                          <w:rFonts w:cstheme="minorHAnsi"/>
                          <w:sz w:val="28"/>
                          <w:szCs w:val="28"/>
                          <w14:textOutline w14:w="9525" w14:cap="rnd" w14:cmpd="sng" w14:algn="ctr">
                            <w14:noFill/>
                            <w14:prstDash w14:val="solid"/>
                            <w14:bevel/>
                          </w14:textOutline>
                        </w:rPr>
                        <w:t xml:space="preserve">milies, and </w:t>
                      </w:r>
                      <w:r w:rsidR="00DD5D88">
                        <w:rPr>
                          <w:rFonts w:cstheme="minorHAnsi"/>
                          <w:sz w:val="28"/>
                          <w:szCs w:val="28"/>
                          <w14:textOutline w14:w="9525" w14:cap="rnd" w14:cmpd="sng" w14:algn="ctr">
                            <w14:noFill/>
                            <w14:prstDash w14:val="solid"/>
                            <w14:bevel/>
                          </w14:textOutline>
                        </w:rPr>
                        <w:t>p</w:t>
                      </w:r>
                      <w:r w:rsidR="00DD5D88" w:rsidRPr="00567642">
                        <w:rPr>
                          <w:rFonts w:cstheme="minorHAnsi"/>
                          <w:sz w:val="28"/>
                          <w:szCs w:val="28"/>
                          <w14:textOutline w14:w="9525" w14:cap="rnd" w14:cmpd="sng" w14:algn="ctr">
                            <w14:noFill/>
                            <w14:prstDash w14:val="solid"/>
                            <w14:bevel/>
                          </w14:textOutline>
                        </w:rPr>
                        <w:t>eople with disabilities.</w:t>
                      </w:r>
                    </w:p>
                    <w:p w14:paraId="44D39952" w14:textId="77777777" w:rsidR="00DD5D88" w:rsidRPr="00567642" w:rsidRDefault="00DD5D88" w:rsidP="00DD5D88">
                      <w:pPr>
                        <w:rPr>
                          <w:rFonts w:cstheme="minorHAnsi"/>
                          <w:sz w:val="28"/>
                          <w:szCs w:val="28"/>
                          <w14:textOutline w14:w="9525" w14:cap="rnd" w14:cmpd="sng" w14:algn="ctr">
                            <w14:noFill/>
                            <w14:prstDash w14:val="solid"/>
                            <w14:bevel/>
                          </w14:textOutline>
                        </w:rPr>
                      </w:pPr>
                    </w:p>
                  </w:txbxContent>
                </v:textbox>
                <w10:anchorlock/>
              </v:shape>
            </w:pict>
          </mc:Fallback>
        </mc:AlternateContent>
      </w:r>
    </w:p>
    <w:sectPr w:rsidR="00DD5D88" w:rsidRPr="00DD5D88" w:rsidSect="000F5E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5F31" w14:textId="77777777" w:rsidR="00882FBE" w:rsidRDefault="00882FBE" w:rsidP="00222E69">
      <w:r>
        <w:separator/>
      </w:r>
    </w:p>
  </w:endnote>
  <w:endnote w:type="continuationSeparator" w:id="0">
    <w:p w14:paraId="068C011F" w14:textId="77777777" w:rsidR="00882FBE" w:rsidRDefault="00882FBE" w:rsidP="00222E69">
      <w:r>
        <w:continuationSeparator/>
      </w:r>
    </w:p>
  </w:endnote>
  <w:endnote w:type="continuationNotice" w:id="1">
    <w:p w14:paraId="45748B35" w14:textId="77777777" w:rsidR="00882FBE" w:rsidRDefault="00882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Slab Bold">
    <w:altName w:val="Arial"/>
    <w:panose1 w:val="00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Hoefler Text">
    <w:panose1 w:val="02030602050506020203"/>
    <w:charset w:val="4D"/>
    <w:family w:val="roman"/>
    <w:pitch w:val="variable"/>
    <w:sig w:usb0="800002FF" w:usb1="5000204B" w:usb2="00000004" w:usb3="00000000" w:csb0="00000197" w:csb1="00000000"/>
  </w:font>
  <w:font w:name="Roboto Slab">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DFEF" w14:textId="77777777" w:rsidR="00882FBE" w:rsidRDefault="00882FBE" w:rsidP="00222E69">
      <w:r>
        <w:separator/>
      </w:r>
    </w:p>
  </w:footnote>
  <w:footnote w:type="continuationSeparator" w:id="0">
    <w:p w14:paraId="4872EC73" w14:textId="77777777" w:rsidR="00882FBE" w:rsidRDefault="00882FBE" w:rsidP="00222E69">
      <w:r>
        <w:continuationSeparator/>
      </w:r>
    </w:p>
  </w:footnote>
  <w:footnote w:type="continuationNotice" w:id="1">
    <w:p w14:paraId="38A2035A" w14:textId="77777777" w:rsidR="00882FBE" w:rsidRDefault="00882F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EDC"/>
    <w:multiLevelType w:val="multilevel"/>
    <w:tmpl w:val="1B1E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575E"/>
    <w:multiLevelType w:val="hybridMultilevel"/>
    <w:tmpl w:val="D7E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07D0D"/>
    <w:multiLevelType w:val="hybridMultilevel"/>
    <w:tmpl w:val="3CB2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C70CA"/>
    <w:multiLevelType w:val="multilevel"/>
    <w:tmpl w:val="7F36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C1980"/>
    <w:multiLevelType w:val="multilevel"/>
    <w:tmpl w:val="D876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453EE"/>
    <w:multiLevelType w:val="multilevel"/>
    <w:tmpl w:val="3C98F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D40348"/>
    <w:multiLevelType w:val="multilevel"/>
    <w:tmpl w:val="3F20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463CC"/>
    <w:multiLevelType w:val="hybridMultilevel"/>
    <w:tmpl w:val="A3BC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77C8D"/>
    <w:multiLevelType w:val="hybridMultilevel"/>
    <w:tmpl w:val="EC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866772">
    <w:abstractNumId w:val="7"/>
  </w:num>
  <w:num w:numId="2" w16cid:durableId="1179658775">
    <w:abstractNumId w:val="8"/>
  </w:num>
  <w:num w:numId="3" w16cid:durableId="1855656033">
    <w:abstractNumId w:val="1"/>
  </w:num>
  <w:num w:numId="4" w16cid:durableId="766389471">
    <w:abstractNumId w:val="2"/>
  </w:num>
  <w:num w:numId="5" w16cid:durableId="304546593">
    <w:abstractNumId w:val="4"/>
  </w:num>
  <w:num w:numId="6" w16cid:durableId="1615213219">
    <w:abstractNumId w:val="6"/>
  </w:num>
  <w:num w:numId="7" w16cid:durableId="1153134805">
    <w:abstractNumId w:val="3"/>
  </w:num>
  <w:num w:numId="8" w16cid:durableId="1281836110">
    <w:abstractNumId w:val="5"/>
  </w:num>
  <w:num w:numId="9" w16cid:durableId="40884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1C"/>
    <w:rsid w:val="000304CD"/>
    <w:rsid w:val="00036218"/>
    <w:rsid w:val="000536F4"/>
    <w:rsid w:val="00067A05"/>
    <w:rsid w:val="000B609D"/>
    <w:rsid w:val="000F5E7B"/>
    <w:rsid w:val="00123E5C"/>
    <w:rsid w:val="0015722F"/>
    <w:rsid w:val="0016464E"/>
    <w:rsid w:val="00180314"/>
    <w:rsid w:val="001E49BF"/>
    <w:rsid w:val="001E792B"/>
    <w:rsid w:val="001F719F"/>
    <w:rsid w:val="0020358D"/>
    <w:rsid w:val="00216740"/>
    <w:rsid w:val="00217E1D"/>
    <w:rsid w:val="002227C9"/>
    <w:rsid w:val="00222E69"/>
    <w:rsid w:val="002629A0"/>
    <w:rsid w:val="002E59F9"/>
    <w:rsid w:val="00326AA6"/>
    <w:rsid w:val="003365C0"/>
    <w:rsid w:val="00354AA3"/>
    <w:rsid w:val="00382148"/>
    <w:rsid w:val="003D62CD"/>
    <w:rsid w:val="003E503F"/>
    <w:rsid w:val="00407CC2"/>
    <w:rsid w:val="004224D1"/>
    <w:rsid w:val="004B564B"/>
    <w:rsid w:val="004D71A4"/>
    <w:rsid w:val="005107BC"/>
    <w:rsid w:val="00512F14"/>
    <w:rsid w:val="005457C6"/>
    <w:rsid w:val="0056300E"/>
    <w:rsid w:val="00567642"/>
    <w:rsid w:val="005A46C3"/>
    <w:rsid w:val="005B3D3F"/>
    <w:rsid w:val="005C35BF"/>
    <w:rsid w:val="005C55BB"/>
    <w:rsid w:val="00601F8F"/>
    <w:rsid w:val="00637F1F"/>
    <w:rsid w:val="006416F6"/>
    <w:rsid w:val="0070769F"/>
    <w:rsid w:val="00732224"/>
    <w:rsid w:val="00733C4A"/>
    <w:rsid w:val="007511BD"/>
    <w:rsid w:val="00771EDF"/>
    <w:rsid w:val="007A612B"/>
    <w:rsid w:val="007E1B1C"/>
    <w:rsid w:val="007E2B2B"/>
    <w:rsid w:val="007F68AE"/>
    <w:rsid w:val="008201A3"/>
    <w:rsid w:val="0082304D"/>
    <w:rsid w:val="00882FBE"/>
    <w:rsid w:val="00884454"/>
    <w:rsid w:val="00891D08"/>
    <w:rsid w:val="00901C90"/>
    <w:rsid w:val="00924710"/>
    <w:rsid w:val="00934267"/>
    <w:rsid w:val="009C7939"/>
    <w:rsid w:val="009E707E"/>
    <w:rsid w:val="009F4D4B"/>
    <w:rsid w:val="00A0536D"/>
    <w:rsid w:val="00A2186F"/>
    <w:rsid w:val="00A90F90"/>
    <w:rsid w:val="00AA10FA"/>
    <w:rsid w:val="00AA5962"/>
    <w:rsid w:val="00AC0FE5"/>
    <w:rsid w:val="00B007D3"/>
    <w:rsid w:val="00B2159F"/>
    <w:rsid w:val="00B26DC9"/>
    <w:rsid w:val="00B40580"/>
    <w:rsid w:val="00B80D53"/>
    <w:rsid w:val="00B84623"/>
    <w:rsid w:val="00BA15C8"/>
    <w:rsid w:val="00BC2736"/>
    <w:rsid w:val="00C03459"/>
    <w:rsid w:val="00C11B2C"/>
    <w:rsid w:val="00C2516E"/>
    <w:rsid w:val="00C34488"/>
    <w:rsid w:val="00C803B0"/>
    <w:rsid w:val="00CA538E"/>
    <w:rsid w:val="00CE543F"/>
    <w:rsid w:val="00CE5B9D"/>
    <w:rsid w:val="00D00293"/>
    <w:rsid w:val="00D740D4"/>
    <w:rsid w:val="00DD2EDF"/>
    <w:rsid w:val="00DD5D88"/>
    <w:rsid w:val="00E04927"/>
    <w:rsid w:val="00E077C4"/>
    <w:rsid w:val="00E270E1"/>
    <w:rsid w:val="00E52E92"/>
    <w:rsid w:val="00E929AF"/>
    <w:rsid w:val="00EF4693"/>
    <w:rsid w:val="00F124B6"/>
    <w:rsid w:val="00F213E0"/>
    <w:rsid w:val="00F246BF"/>
    <w:rsid w:val="00F323E9"/>
    <w:rsid w:val="00F975F3"/>
    <w:rsid w:val="00FD54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BF9D"/>
  <w15:chartTrackingRefBased/>
  <w15:docId w15:val="{85FD2AAB-6ECC-9F4E-B333-036F832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736"/>
    <w:pPr>
      <w:outlineLvl w:val="0"/>
    </w:pPr>
    <w:rPr>
      <w:rFonts w:ascii="Century Gothic" w:hAnsi="Century Gothic"/>
      <w:b/>
      <w:color w:val="538135" w:themeColor="accent6" w:themeShade="BF"/>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styleId="Heading2">
    <w:name w:val="heading 2"/>
    <w:basedOn w:val="Normal"/>
    <w:next w:val="Normal"/>
    <w:link w:val="Heading2Char"/>
    <w:uiPriority w:val="9"/>
    <w:unhideWhenUsed/>
    <w:qFormat/>
    <w:rsid w:val="00BC2736"/>
    <w:pPr>
      <w:outlineLvl w:val="1"/>
    </w:pPr>
    <w:rPr>
      <w:rFonts w:ascii="Calibri" w:hAnsi="Calibri" w:cs="Calibri"/>
      <w:b/>
      <w:bCs/>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paragraph" w:styleId="Heading3">
    <w:name w:val="heading 3"/>
    <w:basedOn w:val="Normal"/>
    <w:next w:val="Normal"/>
    <w:link w:val="Heading3Char"/>
    <w:uiPriority w:val="9"/>
    <w:unhideWhenUsed/>
    <w:qFormat/>
    <w:rsid w:val="009E707E"/>
    <w:pPr>
      <w:spacing w:line="276" w:lineRule="auto"/>
      <w:outlineLvl w:val="2"/>
    </w:pPr>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paragraph" w:styleId="Heading4">
    <w:name w:val="heading 4"/>
    <w:basedOn w:val="Normal"/>
    <w:next w:val="Normal"/>
    <w:link w:val="Heading4Char"/>
    <w:uiPriority w:val="9"/>
    <w:unhideWhenUsed/>
    <w:qFormat/>
    <w:rsid w:val="00BC2736"/>
    <w:pPr>
      <w:spacing w:line="276" w:lineRule="auto"/>
      <w:outlineLvl w:val="3"/>
    </w:pPr>
    <w:rPr>
      <w:sz w:val="32"/>
      <w:szCs w:val="32"/>
    </w:rPr>
  </w:style>
  <w:style w:type="paragraph" w:styleId="Heading5">
    <w:name w:val="heading 5"/>
    <w:basedOn w:val="Normal"/>
    <w:next w:val="Normal"/>
    <w:link w:val="Heading5Char"/>
    <w:uiPriority w:val="9"/>
    <w:unhideWhenUsed/>
    <w:qFormat/>
    <w:rsid w:val="00BC2736"/>
    <w:pPr>
      <w:outlineLvl w:val="4"/>
    </w:pPr>
    <w:rPr>
      <w:rFonts w:ascii="Century Gothic" w:hAnsi="Century Gothic"/>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B1C"/>
    <w:pPr>
      <w:pBdr>
        <w:top w:val="nil"/>
        <w:left w:val="nil"/>
        <w:bottom w:val="nil"/>
        <w:right w:val="nil"/>
        <w:between w:val="nil"/>
        <w:bar w:val="nil"/>
      </w:pBdr>
      <w:spacing w:before="360" w:after="120" w:line="288" w:lineRule="auto"/>
    </w:pPr>
    <w:rPr>
      <w:rFonts w:ascii="Roboto Slab Bold" w:eastAsia="Arial Unicode MS" w:hAnsi="Roboto Slab Bold" w:cs="Arial Unicode MS"/>
      <w:color w:val="4C6C61"/>
      <w:sz w:val="44"/>
      <w:szCs w:val="44"/>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table" w:styleId="TableGrid">
    <w:name w:val="Table Grid"/>
    <w:basedOn w:val="TableNormal"/>
    <w:rsid w:val="007E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454"/>
    <w:pPr>
      <w:ind w:left="720"/>
      <w:contextualSpacing/>
    </w:pPr>
    <w:rPr>
      <w:rFonts w:ascii="Times New Roman" w:eastAsia="Times New Roman" w:hAnsi="Times New Roman" w:cs="Times New Roman"/>
      <w:lang w:bidi="ar-SA"/>
    </w:rPr>
  </w:style>
  <w:style w:type="paragraph" w:customStyle="1" w:styleId="Body">
    <w:name w:val="Body"/>
    <w:rsid w:val="0015722F"/>
    <w:pPr>
      <w:pBdr>
        <w:top w:val="nil"/>
        <w:left w:val="nil"/>
        <w:bottom w:val="nil"/>
        <w:right w:val="nil"/>
        <w:between w:val="nil"/>
        <w:bar w:val="nil"/>
      </w:pBdr>
      <w:spacing w:before="80" w:after="180" w:line="288" w:lineRule="auto"/>
    </w:pPr>
    <w:rPr>
      <w:rFonts w:ascii="Hoefler Text" w:eastAsia="Hoefler Text" w:hAnsi="Hoefler Text" w:cs="Hoefler Text"/>
      <w:color w:val="000000"/>
      <w:sz w:val="22"/>
      <w:szCs w:val="22"/>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222E69"/>
    <w:pPr>
      <w:tabs>
        <w:tab w:val="center" w:pos="4680"/>
        <w:tab w:val="right" w:pos="9360"/>
      </w:tabs>
    </w:pPr>
  </w:style>
  <w:style w:type="character" w:customStyle="1" w:styleId="HeaderChar">
    <w:name w:val="Header Char"/>
    <w:basedOn w:val="DefaultParagraphFont"/>
    <w:link w:val="Header"/>
    <w:uiPriority w:val="99"/>
    <w:rsid w:val="00222E69"/>
  </w:style>
  <w:style w:type="paragraph" w:styleId="Footer">
    <w:name w:val="footer"/>
    <w:basedOn w:val="Normal"/>
    <w:link w:val="FooterChar"/>
    <w:uiPriority w:val="99"/>
    <w:unhideWhenUsed/>
    <w:rsid w:val="00222E69"/>
    <w:pPr>
      <w:tabs>
        <w:tab w:val="center" w:pos="4680"/>
        <w:tab w:val="right" w:pos="9360"/>
      </w:tabs>
    </w:pPr>
  </w:style>
  <w:style w:type="character" w:customStyle="1" w:styleId="FooterChar">
    <w:name w:val="Footer Char"/>
    <w:basedOn w:val="DefaultParagraphFont"/>
    <w:link w:val="Footer"/>
    <w:uiPriority w:val="99"/>
    <w:rsid w:val="00222E69"/>
  </w:style>
  <w:style w:type="character" w:customStyle="1" w:styleId="Heading1Char">
    <w:name w:val="Heading 1 Char"/>
    <w:basedOn w:val="DefaultParagraphFont"/>
    <w:link w:val="Heading1"/>
    <w:uiPriority w:val="9"/>
    <w:rsid w:val="00BC2736"/>
    <w:rPr>
      <w:rFonts w:ascii="Century Gothic" w:hAnsi="Century Gothic"/>
      <w:b/>
      <w:color w:val="538135" w:themeColor="accent6" w:themeShade="BF"/>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Heading2Char">
    <w:name w:val="Heading 2 Char"/>
    <w:basedOn w:val="DefaultParagraphFont"/>
    <w:link w:val="Heading2"/>
    <w:uiPriority w:val="9"/>
    <w:rsid w:val="00BC2736"/>
    <w:rPr>
      <w:rFonts w:ascii="Calibri" w:hAnsi="Calibri" w:cs="Calibri"/>
      <w:b/>
      <w:bCs/>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4Char">
    <w:name w:val="Heading 4 Char"/>
    <w:basedOn w:val="DefaultParagraphFont"/>
    <w:link w:val="Heading4"/>
    <w:uiPriority w:val="9"/>
    <w:rsid w:val="00BC2736"/>
    <w:rPr>
      <w:sz w:val="32"/>
      <w:szCs w:val="32"/>
    </w:rPr>
  </w:style>
  <w:style w:type="character" w:customStyle="1" w:styleId="Heading5Char">
    <w:name w:val="Heading 5 Char"/>
    <w:basedOn w:val="DefaultParagraphFont"/>
    <w:link w:val="Heading5"/>
    <w:uiPriority w:val="9"/>
    <w:rsid w:val="00BC2736"/>
    <w:rPr>
      <w:rFonts w:ascii="Century Gothic" w:hAnsi="Century Gothic"/>
      <w:b/>
      <w:bCs/>
      <w:color w:val="000000" w:themeColor="text1"/>
      <w:sz w:val="28"/>
      <w:szCs w:val="28"/>
    </w:rPr>
  </w:style>
  <w:style w:type="paragraph" w:styleId="NormalWeb">
    <w:name w:val="Normal (Web)"/>
    <w:basedOn w:val="Normal"/>
    <w:uiPriority w:val="99"/>
    <w:semiHidden/>
    <w:unhideWhenUsed/>
    <w:rsid w:val="00AA59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A5962"/>
    <w:rPr>
      <w:color w:val="0000FF"/>
      <w:u w:val="single"/>
    </w:rPr>
  </w:style>
  <w:style w:type="character" w:styleId="FollowedHyperlink">
    <w:name w:val="FollowedHyperlink"/>
    <w:basedOn w:val="DefaultParagraphFont"/>
    <w:uiPriority w:val="99"/>
    <w:semiHidden/>
    <w:unhideWhenUsed/>
    <w:rsid w:val="00AA5962"/>
    <w:rPr>
      <w:color w:val="954F72" w:themeColor="followedHyperlink"/>
      <w:u w:val="single"/>
    </w:rPr>
  </w:style>
  <w:style w:type="character" w:styleId="UnresolvedMention">
    <w:name w:val="Unresolved Mention"/>
    <w:basedOn w:val="DefaultParagraphFont"/>
    <w:uiPriority w:val="99"/>
    <w:semiHidden/>
    <w:unhideWhenUsed/>
    <w:rsid w:val="00F21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6084">
      <w:bodyDiv w:val="1"/>
      <w:marLeft w:val="0"/>
      <w:marRight w:val="0"/>
      <w:marTop w:val="0"/>
      <w:marBottom w:val="0"/>
      <w:divBdr>
        <w:top w:val="none" w:sz="0" w:space="0" w:color="auto"/>
        <w:left w:val="none" w:sz="0" w:space="0" w:color="auto"/>
        <w:bottom w:val="none" w:sz="0" w:space="0" w:color="auto"/>
        <w:right w:val="none" w:sz="0" w:space="0" w:color="auto"/>
      </w:divBdr>
    </w:div>
    <w:div w:id="855079820">
      <w:bodyDiv w:val="1"/>
      <w:marLeft w:val="0"/>
      <w:marRight w:val="0"/>
      <w:marTop w:val="0"/>
      <w:marBottom w:val="0"/>
      <w:divBdr>
        <w:top w:val="none" w:sz="0" w:space="0" w:color="auto"/>
        <w:left w:val="none" w:sz="0" w:space="0" w:color="auto"/>
        <w:bottom w:val="none" w:sz="0" w:space="0" w:color="auto"/>
        <w:right w:val="none" w:sz="0" w:space="0" w:color="auto"/>
      </w:divBdr>
    </w:div>
    <w:div w:id="921525522">
      <w:bodyDiv w:val="1"/>
      <w:marLeft w:val="0"/>
      <w:marRight w:val="0"/>
      <w:marTop w:val="0"/>
      <w:marBottom w:val="0"/>
      <w:divBdr>
        <w:top w:val="none" w:sz="0" w:space="0" w:color="auto"/>
        <w:left w:val="none" w:sz="0" w:space="0" w:color="auto"/>
        <w:bottom w:val="none" w:sz="0" w:space="0" w:color="auto"/>
        <w:right w:val="none" w:sz="0" w:space="0" w:color="auto"/>
      </w:divBdr>
    </w:div>
    <w:div w:id="17640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8252984/pdf/10803_2021_Article_517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10.1177/1362361317709970" TargetMode="External"/><Relationship Id="rId5" Type="http://schemas.openxmlformats.org/officeDocument/2006/relationships/webSettings" Target="webSettings.xml"/><Relationship Id="rId10" Type="http://schemas.openxmlformats.org/officeDocument/2006/relationships/hyperlink" Target="https://cdci.w3.uvm.edu/blog/healthcare-transition/2023/01/04/study-4-cast-model/" TargetMode="External"/><Relationship Id="rId4" Type="http://schemas.openxmlformats.org/officeDocument/2006/relationships/settings" Target="settings.xml"/><Relationship Id="rId9" Type="http://schemas.openxmlformats.org/officeDocument/2006/relationships/hyperlink" Target="https://cdci.w3.uvm.edu/blog/healthcare-transition/wp-content/uploads/sites/20/2023/09/CAST-model-Zeph-narration.m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0AE3-F8CB-8647-B659-5AE128C1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6459</Characters>
  <Application>Microsoft Office Word</Application>
  <DocSecurity>0</DocSecurity>
  <Lines>123</Lines>
  <Paragraphs>41</Paragraphs>
  <ScaleCrop>false</ScaleCrop>
  <HeadingPairs>
    <vt:vector size="2" baseType="variant">
      <vt:variant>
        <vt:lpstr>Title</vt:lpstr>
      </vt:variant>
      <vt:variant>
        <vt:i4>1</vt:i4>
      </vt:variant>
    </vt:vector>
  </HeadingPairs>
  <TitlesOfParts>
    <vt:vector size="1" baseType="lpstr">
      <vt:lpstr>All About the Center for Autism Services and Transition (CAST) Model</vt:lpstr>
    </vt:vector>
  </TitlesOfParts>
  <Manager>Liliane Savard</Manager>
  <Company/>
  <LinksUpToDate>false</LinksUpToDate>
  <CharactersWithSpaces>7648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the Center for Autism Services and Transition (CAST) Model</dc:title>
  <dc:subject>Research Summary</dc:subject>
  <dc:creator>UVM Autism Collaborative</dc:creator>
  <cp:keywords/>
  <dc:description/>
  <cp:lastModifiedBy>Audrey Homan</cp:lastModifiedBy>
  <cp:revision>2</cp:revision>
  <cp:lastPrinted>2023-01-11T17:07:00Z</cp:lastPrinted>
  <dcterms:created xsi:type="dcterms:W3CDTF">2023-09-29T10:13:00Z</dcterms:created>
  <dcterms:modified xsi:type="dcterms:W3CDTF">2023-09-29T10:13:00Z</dcterms:modified>
  <cp:category/>
</cp:coreProperties>
</file>